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480079" w14:textId="1E25C8B2" w:rsidR="00964B19" w:rsidRPr="00DA7CC6" w:rsidRDefault="00F367A5" w:rsidP="00D46EE8">
      <w:pPr>
        <w:spacing w:after="0" w:line="360" w:lineRule="auto"/>
        <w:jc w:val="center"/>
        <w:rPr>
          <w:rFonts w:ascii="Times New Roman" w:hAnsi="Times New Roman" w:cs="Times New Roman"/>
          <w:b/>
          <w:bCs/>
          <w:sz w:val="28"/>
          <w:szCs w:val="28"/>
        </w:rPr>
      </w:pPr>
      <w:r w:rsidRPr="00DA7CC6">
        <w:rPr>
          <w:rFonts w:ascii="Times New Roman" w:hAnsi="Times New Roman" w:cs="Times New Roman"/>
          <w:b/>
          <w:bCs/>
          <w:sz w:val="28"/>
          <w:szCs w:val="28"/>
        </w:rPr>
        <w:t>Требова</w:t>
      </w:r>
      <w:r w:rsidR="0042660C">
        <w:rPr>
          <w:rFonts w:ascii="Times New Roman" w:hAnsi="Times New Roman" w:cs="Times New Roman"/>
          <w:b/>
          <w:bCs/>
          <w:sz w:val="28"/>
          <w:szCs w:val="28"/>
        </w:rPr>
        <w:t>ния к оформлению публикаций в «Литературном наследстве»</w:t>
      </w:r>
      <w:r w:rsidR="00EB791C">
        <w:rPr>
          <w:rStyle w:val="ab"/>
          <w:rFonts w:ascii="Times New Roman" w:hAnsi="Times New Roman" w:cs="Times New Roman"/>
          <w:b/>
          <w:bCs/>
          <w:sz w:val="28"/>
          <w:szCs w:val="28"/>
        </w:rPr>
        <w:footnoteReference w:id="1"/>
      </w:r>
      <w:r w:rsidRPr="00DA7CC6">
        <w:rPr>
          <w:rFonts w:ascii="Times New Roman" w:hAnsi="Times New Roman" w:cs="Times New Roman"/>
          <w:b/>
          <w:bCs/>
          <w:sz w:val="28"/>
          <w:szCs w:val="28"/>
        </w:rPr>
        <w:t>:</w:t>
      </w:r>
    </w:p>
    <w:p w14:paraId="150800D9" w14:textId="5F446EA8" w:rsidR="00F367A5" w:rsidRPr="00DA7CC6" w:rsidRDefault="00F367A5"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1) </w:t>
      </w:r>
      <w:r w:rsidR="00DD2A4C" w:rsidRPr="00DA7CC6">
        <w:rPr>
          <w:rFonts w:ascii="Times New Roman" w:hAnsi="Times New Roman" w:cs="Times New Roman"/>
          <w:sz w:val="28"/>
          <w:szCs w:val="28"/>
        </w:rPr>
        <w:t xml:space="preserve">Текст предоставляется </w:t>
      </w:r>
      <w:bookmarkStart w:id="1" w:name="_Hlk190935168"/>
      <w:r w:rsidR="00DD2A4C" w:rsidRPr="00DA7CC6">
        <w:rPr>
          <w:rFonts w:ascii="Times New Roman" w:hAnsi="Times New Roman" w:cs="Times New Roman"/>
          <w:sz w:val="28"/>
          <w:szCs w:val="28"/>
        </w:rPr>
        <w:t xml:space="preserve">в редакторе </w:t>
      </w:r>
      <w:proofErr w:type="spellStart"/>
      <w:r w:rsidR="00DD2A4C" w:rsidRPr="00DA7CC6">
        <w:rPr>
          <w:rFonts w:ascii="Times New Roman" w:hAnsi="Times New Roman" w:cs="Times New Roman"/>
          <w:sz w:val="28"/>
          <w:szCs w:val="28"/>
        </w:rPr>
        <w:t>Microsoft</w:t>
      </w:r>
      <w:proofErr w:type="spellEnd"/>
      <w:r w:rsidR="00DD2A4C" w:rsidRPr="00DA7CC6">
        <w:rPr>
          <w:rFonts w:ascii="Times New Roman" w:hAnsi="Times New Roman" w:cs="Times New Roman"/>
          <w:sz w:val="28"/>
          <w:szCs w:val="28"/>
        </w:rPr>
        <w:t xml:space="preserve"> </w:t>
      </w:r>
      <w:proofErr w:type="spellStart"/>
      <w:r w:rsidR="00DD2A4C" w:rsidRPr="00DA7CC6">
        <w:rPr>
          <w:rFonts w:ascii="Times New Roman" w:hAnsi="Times New Roman" w:cs="Times New Roman"/>
          <w:sz w:val="28"/>
          <w:szCs w:val="28"/>
        </w:rPr>
        <w:t>Word</w:t>
      </w:r>
      <w:bookmarkEnd w:id="1"/>
      <w:proofErr w:type="spellEnd"/>
      <w:r w:rsidR="007E4EA7" w:rsidRPr="00DA7CC6">
        <w:rPr>
          <w:rFonts w:ascii="Times New Roman" w:hAnsi="Times New Roman" w:cs="Times New Roman"/>
          <w:sz w:val="28"/>
          <w:szCs w:val="28"/>
        </w:rPr>
        <w:t xml:space="preserve"> (.</w:t>
      </w:r>
      <w:r w:rsidR="007E4EA7" w:rsidRPr="00DA7CC6">
        <w:rPr>
          <w:rFonts w:ascii="Times New Roman" w:hAnsi="Times New Roman" w:cs="Times New Roman"/>
          <w:sz w:val="28"/>
          <w:szCs w:val="28"/>
          <w:lang w:val="en-US"/>
        </w:rPr>
        <w:t>doc</w:t>
      </w:r>
      <w:r w:rsidR="007E4EA7" w:rsidRPr="00DA7CC6">
        <w:rPr>
          <w:rFonts w:ascii="Times New Roman" w:hAnsi="Times New Roman" w:cs="Times New Roman"/>
          <w:sz w:val="28"/>
          <w:szCs w:val="28"/>
        </w:rPr>
        <w:t>)</w:t>
      </w:r>
      <w:r w:rsidR="00DD2A4C" w:rsidRPr="00DA7CC6">
        <w:rPr>
          <w:rFonts w:ascii="Times New Roman" w:hAnsi="Times New Roman" w:cs="Times New Roman"/>
          <w:sz w:val="28"/>
          <w:szCs w:val="28"/>
        </w:rPr>
        <w:t>, формат А</w:t>
      </w:r>
      <w:proofErr w:type="gramStart"/>
      <w:r w:rsidR="00DD2A4C" w:rsidRPr="00DA7CC6">
        <w:rPr>
          <w:rFonts w:ascii="Times New Roman" w:hAnsi="Times New Roman" w:cs="Times New Roman"/>
          <w:sz w:val="28"/>
          <w:szCs w:val="28"/>
        </w:rPr>
        <w:t>4</w:t>
      </w:r>
      <w:proofErr w:type="gramEnd"/>
      <w:r w:rsidR="00C34F28" w:rsidRPr="00DA7CC6">
        <w:rPr>
          <w:rFonts w:ascii="Times New Roman" w:hAnsi="Times New Roman" w:cs="Times New Roman"/>
          <w:sz w:val="28"/>
          <w:szCs w:val="28"/>
        </w:rPr>
        <w:t xml:space="preserve"> (210 × 297 мм)</w:t>
      </w:r>
      <w:r w:rsidR="00DD2A4C" w:rsidRPr="00DA7CC6">
        <w:rPr>
          <w:rFonts w:ascii="Times New Roman" w:hAnsi="Times New Roman" w:cs="Times New Roman"/>
          <w:sz w:val="28"/>
          <w:szCs w:val="28"/>
        </w:rPr>
        <w:t>,</w:t>
      </w:r>
      <w:r w:rsidR="007E4EA7" w:rsidRPr="00DA7CC6">
        <w:rPr>
          <w:rFonts w:ascii="Times New Roman" w:hAnsi="Times New Roman" w:cs="Times New Roman"/>
          <w:sz w:val="28"/>
          <w:szCs w:val="28"/>
        </w:rPr>
        <w:t xml:space="preserve"> размеры всех полей — 2,5 см; </w:t>
      </w:r>
      <w:r w:rsidR="00DD2A4C" w:rsidRPr="00DA7CC6">
        <w:rPr>
          <w:rFonts w:ascii="Times New Roman" w:hAnsi="Times New Roman" w:cs="Times New Roman"/>
          <w:sz w:val="28"/>
          <w:szCs w:val="28"/>
        </w:rPr>
        <w:t xml:space="preserve">шрифт </w:t>
      </w:r>
      <w:r w:rsidR="007E4EA7" w:rsidRPr="00DA7CC6">
        <w:rPr>
          <w:rFonts w:ascii="Times New Roman" w:hAnsi="Times New Roman" w:cs="Times New Roman"/>
          <w:sz w:val="28"/>
          <w:szCs w:val="28"/>
        </w:rPr>
        <w:t xml:space="preserve">— </w:t>
      </w:r>
      <w:proofErr w:type="spellStart"/>
      <w:r w:rsidR="00DD2A4C" w:rsidRPr="00DA7CC6">
        <w:rPr>
          <w:rFonts w:ascii="Times New Roman" w:hAnsi="Times New Roman" w:cs="Times New Roman"/>
          <w:sz w:val="28"/>
          <w:szCs w:val="28"/>
        </w:rPr>
        <w:t>Times</w:t>
      </w:r>
      <w:proofErr w:type="spellEnd"/>
      <w:r w:rsidR="00DD2A4C" w:rsidRPr="00DA7CC6">
        <w:rPr>
          <w:rFonts w:ascii="Times New Roman" w:hAnsi="Times New Roman" w:cs="Times New Roman"/>
          <w:sz w:val="28"/>
          <w:szCs w:val="28"/>
        </w:rPr>
        <w:t xml:space="preserve"> </w:t>
      </w:r>
      <w:proofErr w:type="spellStart"/>
      <w:r w:rsidR="00DD2A4C" w:rsidRPr="00DA7CC6">
        <w:rPr>
          <w:rFonts w:ascii="Times New Roman" w:hAnsi="Times New Roman" w:cs="Times New Roman"/>
          <w:sz w:val="28"/>
          <w:szCs w:val="28"/>
        </w:rPr>
        <w:t>New</w:t>
      </w:r>
      <w:proofErr w:type="spellEnd"/>
      <w:r w:rsidR="00DD2A4C" w:rsidRPr="00DA7CC6">
        <w:rPr>
          <w:rFonts w:ascii="Times New Roman" w:hAnsi="Times New Roman" w:cs="Times New Roman"/>
          <w:sz w:val="28"/>
          <w:szCs w:val="28"/>
        </w:rPr>
        <w:t xml:space="preserve"> </w:t>
      </w:r>
      <w:proofErr w:type="spellStart"/>
      <w:r w:rsidR="00DD2A4C" w:rsidRPr="00DA7CC6">
        <w:rPr>
          <w:rFonts w:ascii="Times New Roman" w:hAnsi="Times New Roman" w:cs="Times New Roman"/>
          <w:sz w:val="28"/>
          <w:szCs w:val="28"/>
        </w:rPr>
        <w:t>Roman</w:t>
      </w:r>
      <w:proofErr w:type="spellEnd"/>
      <w:r w:rsidR="00DD2A4C" w:rsidRPr="00DA7CC6">
        <w:rPr>
          <w:rFonts w:ascii="Times New Roman" w:hAnsi="Times New Roman" w:cs="Times New Roman"/>
          <w:sz w:val="28"/>
          <w:szCs w:val="28"/>
        </w:rPr>
        <w:t>, кегль основного текста</w:t>
      </w:r>
      <w:r w:rsidR="007E4EA7" w:rsidRPr="00DA7CC6">
        <w:rPr>
          <w:rFonts w:ascii="Times New Roman" w:hAnsi="Times New Roman" w:cs="Times New Roman"/>
          <w:sz w:val="28"/>
          <w:szCs w:val="28"/>
        </w:rPr>
        <w:t xml:space="preserve"> </w:t>
      </w:r>
      <w:bookmarkStart w:id="2" w:name="_Hlk191059666"/>
      <w:r w:rsidR="007E4EA7" w:rsidRPr="00DA7CC6">
        <w:rPr>
          <w:rFonts w:ascii="Times New Roman" w:hAnsi="Times New Roman" w:cs="Times New Roman"/>
          <w:sz w:val="28"/>
          <w:szCs w:val="28"/>
        </w:rPr>
        <w:t xml:space="preserve">— </w:t>
      </w:r>
      <w:bookmarkEnd w:id="2"/>
      <w:r w:rsidR="00DD2A4C" w:rsidRPr="00DA7CC6">
        <w:rPr>
          <w:rFonts w:ascii="Times New Roman" w:hAnsi="Times New Roman" w:cs="Times New Roman"/>
          <w:sz w:val="28"/>
          <w:szCs w:val="28"/>
        </w:rPr>
        <w:t>14, кегль сносок</w:t>
      </w:r>
      <w:r w:rsidR="00C34F28" w:rsidRPr="00DA7CC6">
        <w:rPr>
          <w:rFonts w:ascii="Times New Roman" w:hAnsi="Times New Roman" w:cs="Times New Roman"/>
          <w:sz w:val="28"/>
          <w:szCs w:val="28"/>
        </w:rPr>
        <w:t xml:space="preserve"> — </w:t>
      </w:r>
      <w:r w:rsidR="00DD2A4C" w:rsidRPr="00DA7CC6">
        <w:rPr>
          <w:rFonts w:ascii="Times New Roman" w:hAnsi="Times New Roman" w:cs="Times New Roman"/>
          <w:sz w:val="28"/>
          <w:szCs w:val="28"/>
        </w:rPr>
        <w:t>12;  межстрочный интервал основного текста</w:t>
      </w:r>
      <w:r w:rsidR="00DA7CC6">
        <w:rPr>
          <w:rFonts w:ascii="Times New Roman" w:hAnsi="Times New Roman" w:cs="Times New Roman"/>
          <w:sz w:val="28"/>
          <w:szCs w:val="28"/>
        </w:rPr>
        <w:t xml:space="preserve"> </w:t>
      </w:r>
      <w:r w:rsidR="00C34F28" w:rsidRPr="00DA7CC6">
        <w:rPr>
          <w:rFonts w:ascii="Times New Roman" w:hAnsi="Times New Roman" w:cs="Times New Roman"/>
          <w:sz w:val="28"/>
          <w:szCs w:val="28"/>
        </w:rPr>
        <w:t>—</w:t>
      </w:r>
      <w:r w:rsidR="00DA7CC6">
        <w:rPr>
          <w:rFonts w:ascii="Times New Roman" w:hAnsi="Times New Roman" w:cs="Times New Roman"/>
          <w:sz w:val="28"/>
          <w:szCs w:val="28"/>
        </w:rPr>
        <w:t xml:space="preserve"> </w:t>
      </w:r>
      <w:r w:rsidR="00DD2A4C" w:rsidRPr="00DA7CC6">
        <w:rPr>
          <w:rFonts w:ascii="Times New Roman" w:hAnsi="Times New Roman" w:cs="Times New Roman"/>
          <w:sz w:val="28"/>
          <w:szCs w:val="28"/>
        </w:rPr>
        <w:t>1,5, сносок</w:t>
      </w:r>
      <w:r w:rsidR="00EF05E1">
        <w:rPr>
          <w:rFonts w:ascii="Times New Roman" w:hAnsi="Times New Roman" w:cs="Times New Roman"/>
          <w:sz w:val="28"/>
          <w:szCs w:val="28"/>
        </w:rPr>
        <w:t xml:space="preserve"> </w:t>
      </w:r>
      <w:r w:rsidR="00C34F28" w:rsidRPr="00DA7CC6">
        <w:rPr>
          <w:rFonts w:ascii="Times New Roman" w:hAnsi="Times New Roman" w:cs="Times New Roman"/>
          <w:sz w:val="28"/>
          <w:szCs w:val="28"/>
        </w:rPr>
        <w:t>—</w:t>
      </w:r>
      <w:r w:rsidR="00EF05E1">
        <w:rPr>
          <w:rFonts w:ascii="Times New Roman" w:hAnsi="Times New Roman" w:cs="Times New Roman"/>
          <w:sz w:val="28"/>
          <w:szCs w:val="28"/>
        </w:rPr>
        <w:t xml:space="preserve"> </w:t>
      </w:r>
      <w:r w:rsidR="00DD2A4C" w:rsidRPr="00DA7CC6">
        <w:rPr>
          <w:rFonts w:ascii="Times New Roman" w:hAnsi="Times New Roman" w:cs="Times New Roman"/>
          <w:sz w:val="28"/>
          <w:szCs w:val="28"/>
        </w:rPr>
        <w:t>1; абзацный отступ (красная строка)</w:t>
      </w:r>
      <w:r w:rsidR="00C34F28" w:rsidRPr="00DA7CC6">
        <w:t xml:space="preserve"> </w:t>
      </w:r>
      <w:r w:rsidR="00C34F28" w:rsidRPr="00DA7CC6">
        <w:rPr>
          <w:rFonts w:ascii="Times New Roman" w:hAnsi="Times New Roman" w:cs="Times New Roman"/>
          <w:sz w:val="28"/>
          <w:szCs w:val="28"/>
        </w:rPr>
        <w:t xml:space="preserve">— </w:t>
      </w:r>
      <w:r w:rsidR="00DD2A4C" w:rsidRPr="00DA7CC6">
        <w:rPr>
          <w:rFonts w:ascii="Times New Roman" w:hAnsi="Times New Roman" w:cs="Times New Roman"/>
          <w:sz w:val="28"/>
          <w:szCs w:val="28"/>
        </w:rPr>
        <w:t xml:space="preserve">1,25, ориентация </w:t>
      </w:r>
      <w:r w:rsidR="00C34F28" w:rsidRPr="00DA7CC6">
        <w:rPr>
          <w:rFonts w:ascii="Times New Roman" w:hAnsi="Times New Roman" w:cs="Times New Roman"/>
          <w:sz w:val="28"/>
          <w:szCs w:val="28"/>
        </w:rPr>
        <w:t xml:space="preserve">— </w:t>
      </w:r>
      <w:r w:rsidR="00DD2A4C" w:rsidRPr="00DA7CC6">
        <w:rPr>
          <w:rFonts w:ascii="Times New Roman" w:hAnsi="Times New Roman" w:cs="Times New Roman"/>
          <w:sz w:val="28"/>
          <w:szCs w:val="28"/>
        </w:rPr>
        <w:t>книжная, без переносов; выравнивание по ширине.</w:t>
      </w:r>
      <w:r w:rsidR="00D46EE8" w:rsidRPr="00DA7CC6">
        <w:rPr>
          <w:rFonts w:ascii="Times New Roman" w:hAnsi="Times New Roman" w:cs="Times New Roman"/>
          <w:sz w:val="28"/>
          <w:szCs w:val="28"/>
        </w:rPr>
        <w:t xml:space="preserve"> </w:t>
      </w:r>
      <w:r w:rsidRPr="00DA7CC6">
        <w:rPr>
          <w:rFonts w:ascii="Times New Roman" w:hAnsi="Times New Roman" w:cs="Times New Roman"/>
          <w:sz w:val="28"/>
          <w:szCs w:val="28"/>
        </w:rPr>
        <w:t xml:space="preserve">Нумерация страниц </w:t>
      </w:r>
      <w:r w:rsidR="00C34F28" w:rsidRPr="00DA7CC6">
        <w:rPr>
          <w:rFonts w:ascii="Times New Roman" w:hAnsi="Times New Roman" w:cs="Times New Roman"/>
          <w:sz w:val="28"/>
          <w:szCs w:val="28"/>
        </w:rPr>
        <w:t xml:space="preserve">— </w:t>
      </w:r>
      <w:r w:rsidRPr="00DA7CC6">
        <w:rPr>
          <w:rFonts w:ascii="Times New Roman" w:hAnsi="Times New Roman" w:cs="Times New Roman"/>
          <w:sz w:val="28"/>
          <w:szCs w:val="28"/>
        </w:rPr>
        <w:t>в нижнем правом углу.</w:t>
      </w:r>
    </w:p>
    <w:p w14:paraId="2C5F3B2D" w14:textId="3D16BDDD" w:rsidR="001654F4" w:rsidRPr="00DA7CC6" w:rsidRDefault="001654F4"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2) Примечания в статьях и предисловиях постраничные, к публикуемым текстам концевые (при публикации корпуса документов — </w:t>
      </w:r>
      <w:proofErr w:type="gramStart"/>
      <w:r w:rsidRPr="00DA7CC6">
        <w:rPr>
          <w:rFonts w:ascii="Times New Roman" w:hAnsi="Times New Roman" w:cs="Times New Roman"/>
          <w:sz w:val="28"/>
          <w:szCs w:val="28"/>
        </w:rPr>
        <w:t>в</w:t>
      </w:r>
      <w:proofErr w:type="gramEnd"/>
      <w:r w:rsidRPr="00DA7CC6">
        <w:rPr>
          <w:rFonts w:ascii="Times New Roman" w:hAnsi="Times New Roman" w:cs="Times New Roman"/>
          <w:sz w:val="28"/>
          <w:szCs w:val="28"/>
        </w:rPr>
        <w:t xml:space="preserve"> </w:t>
      </w:r>
      <w:proofErr w:type="gramStart"/>
      <w:r w:rsidRPr="00DA7CC6">
        <w:rPr>
          <w:rFonts w:ascii="Times New Roman" w:hAnsi="Times New Roman" w:cs="Times New Roman"/>
          <w:sz w:val="28"/>
          <w:szCs w:val="28"/>
        </w:rPr>
        <w:t>конце</w:t>
      </w:r>
      <w:proofErr w:type="gramEnd"/>
      <w:r w:rsidRPr="00DA7CC6">
        <w:rPr>
          <w:rFonts w:ascii="Times New Roman" w:hAnsi="Times New Roman" w:cs="Times New Roman"/>
          <w:sz w:val="28"/>
          <w:szCs w:val="28"/>
        </w:rPr>
        <w:t xml:space="preserve"> каждого документа-раздела, с использованием опции «Разрыв раздела на текущей странице»). Нумерация примечаний отдельная для каждого документа (за исключением особо оговариваемых случаев, когда применяется сплошная нумерация).</w:t>
      </w:r>
    </w:p>
    <w:p w14:paraId="59829773" w14:textId="418E29A3" w:rsidR="00D46EE8" w:rsidRPr="00DA7CC6" w:rsidRDefault="001654F4"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3</w:t>
      </w:r>
      <w:r w:rsidR="00D46EE8" w:rsidRPr="00DA7CC6">
        <w:rPr>
          <w:rFonts w:ascii="Times New Roman" w:hAnsi="Times New Roman" w:cs="Times New Roman"/>
          <w:sz w:val="28"/>
          <w:szCs w:val="28"/>
        </w:rPr>
        <w:t xml:space="preserve">) В тексте используются кавычки «елочки», для внутренних цитат и фрагментов текста на латинице </w:t>
      </w:r>
      <w:bookmarkStart w:id="3" w:name="_Hlk191059925"/>
      <w:r w:rsidR="00D46EE8" w:rsidRPr="00DA7CC6">
        <w:rPr>
          <w:rFonts w:ascii="Times New Roman" w:hAnsi="Times New Roman" w:cs="Times New Roman"/>
          <w:sz w:val="28"/>
          <w:szCs w:val="28"/>
        </w:rPr>
        <w:t>—</w:t>
      </w:r>
      <w:bookmarkEnd w:id="3"/>
      <w:r w:rsidR="00D46EE8" w:rsidRPr="00DA7CC6">
        <w:rPr>
          <w:rFonts w:ascii="Times New Roman" w:hAnsi="Times New Roman" w:cs="Times New Roman"/>
          <w:sz w:val="28"/>
          <w:szCs w:val="28"/>
        </w:rPr>
        <w:t xml:space="preserve"> “лапки”</w:t>
      </w:r>
      <w:r w:rsidRPr="00DA7CC6">
        <w:rPr>
          <w:rFonts w:ascii="Times New Roman" w:hAnsi="Times New Roman" w:cs="Times New Roman"/>
          <w:sz w:val="28"/>
          <w:szCs w:val="28"/>
        </w:rPr>
        <w:t>, кавычки третьего уровня —</w:t>
      </w:r>
      <w:proofErr w:type="gramStart"/>
      <w:r w:rsidRPr="00DA7CC6">
        <w:rPr>
          <w:rFonts w:ascii="Times New Roman" w:hAnsi="Times New Roman" w:cs="Times New Roman"/>
          <w:sz w:val="28"/>
          <w:szCs w:val="28"/>
        </w:rPr>
        <w:t>‘а</w:t>
      </w:r>
      <w:proofErr w:type="gramEnd"/>
      <w:r w:rsidRPr="00DA7CC6">
        <w:rPr>
          <w:rFonts w:ascii="Times New Roman" w:hAnsi="Times New Roman" w:cs="Times New Roman"/>
          <w:sz w:val="28"/>
          <w:szCs w:val="28"/>
        </w:rPr>
        <w:t>построфы’</w:t>
      </w:r>
      <w:r w:rsidR="00D46EE8" w:rsidRPr="00DA7CC6">
        <w:rPr>
          <w:rFonts w:ascii="Times New Roman" w:hAnsi="Times New Roman" w:cs="Times New Roman"/>
          <w:sz w:val="28"/>
          <w:szCs w:val="28"/>
        </w:rPr>
        <w:t>.</w:t>
      </w:r>
    </w:p>
    <w:p w14:paraId="6A9F6058" w14:textId="10141A5A" w:rsidR="006A7781" w:rsidRPr="00DA7CC6" w:rsidRDefault="006A7781"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Пример: «Н.Н. Страхов писал: “Для ‘Русского богатства’ это важно”».</w:t>
      </w:r>
    </w:p>
    <w:p w14:paraId="01F90BF8" w14:textId="3F3ED900" w:rsidR="00D46EE8" w:rsidRPr="00DA7CC6" w:rsidRDefault="00D46EE8"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3) Длинное тире</w:t>
      </w:r>
      <w:proofErr w:type="gramStart"/>
      <w:r w:rsidRPr="00DA7CC6">
        <w:rPr>
          <w:rFonts w:ascii="Times New Roman" w:hAnsi="Times New Roman" w:cs="Times New Roman"/>
          <w:sz w:val="28"/>
          <w:szCs w:val="28"/>
        </w:rPr>
        <w:t xml:space="preserve"> (</w:t>
      </w:r>
      <w:bookmarkStart w:id="4" w:name="_Hlk190936625"/>
      <w:r w:rsidRPr="00DA7CC6">
        <w:rPr>
          <w:rFonts w:ascii="Times New Roman" w:hAnsi="Times New Roman" w:cs="Times New Roman"/>
          <w:sz w:val="28"/>
          <w:szCs w:val="28"/>
        </w:rPr>
        <w:t>—</w:t>
      </w:r>
      <w:bookmarkEnd w:id="4"/>
      <w:r w:rsidRPr="00DA7CC6">
        <w:rPr>
          <w:rFonts w:ascii="Times New Roman" w:hAnsi="Times New Roman" w:cs="Times New Roman"/>
          <w:sz w:val="28"/>
          <w:szCs w:val="28"/>
        </w:rPr>
        <w:t xml:space="preserve">) </w:t>
      </w:r>
      <w:proofErr w:type="gramEnd"/>
      <w:r w:rsidRPr="00DA7CC6">
        <w:rPr>
          <w:rFonts w:ascii="Times New Roman" w:hAnsi="Times New Roman" w:cs="Times New Roman"/>
          <w:sz w:val="28"/>
          <w:szCs w:val="28"/>
        </w:rPr>
        <w:t xml:space="preserve">по всему тексту, кроме случаев </w:t>
      </w:r>
      <w:proofErr w:type="spellStart"/>
      <w:r w:rsidRPr="00DA7CC6">
        <w:rPr>
          <w:rFonts w:ascii="Times New Roman" w:hAnsi="Times New Roman" w:cs="Times New Roman"/>
          <w:sz w:val="28"/>
          <w:szCs w:val="28"/>
        </w:rPr>
        <w:t>межцифрового</w:t>
      </w:r>
      <w:proofErr w:type="spellEnd"/>
      <w:r w:rsidRPr="00DA7CC6">
        <w:rPr>
          <w:rFonts w:ascii="Times New Roman" w:hAnsi="Times New Roman" w:cs="Times New Roman"/>
          <w:sz w:val="28"/>
          <w:szCs w:val="28"/>
        </w:rPr>
        <w:t xml:space="preserve"> тире, например между страницами в ссылках (С.</w:t>
      </w:r>
      <w:r w:rsidR="00FA2046">
        <w:rPr>
          <w:rFonts w:ascii="Times New Roman" w:hAnsi="Times New Roman" w:cs="Times New Roman"/>
          <w:sz w:val="28"/>
          <w:szCs w:val="28"/>
        </w:rPr>
        <w:t> </w:t>
      </w:r>
      <w:r w:rsidRPr="00DA7CC6">
        <w:rPr>
          <w:rFonts w:ascii="Times New Roman" w:hAnsi="Times New Roman" w:cs="Times New Roman"/>
          <w:sz w:val="28"/>
          <w:szCs w:val="28"/>
        </w:rPr>
        <w:t>18–20), между годами (1920–1930).</w:t>
      </w:r>
    </w:p>
    <w:p w14:paraId="71B97EE4" w14:textId="36D31B97" w:rsidR="0001170F" w:rsidRPr="00FA2046" w:rsidRDefault="0001170F"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4) Года и века по всему тексту обозначаются цифрами:</w:t>
      </w:r>
      <w:r w:rsidR="00FA2046">
        <w:rPr>
          <w:rFonts w:ascii="Times New Roman" w:hAnsi="Times New Roman" w:cs="Times New Roman"/>
          <w:sz w:val="28"/>
          <w:szCs w:val="28"/>
        </w:rPr>
        <w:t xml:space="preserve"> </w:t>
      </w:r>
      <w:r w:rsidRPr="00DA7CC6">
        <w:rPr>
          <w:rFonts w:ascii="Times New Roman" w:hAnsi="Times New Roman" w:cs="Times New Roman"/>
          <w:sz w:val="28"/>
          <w:szCs w:val="28"/>
        </w:rPr>
        <w:t>1920–1930</w:t>
      </w:r>
      <w:r w:rsidR="00FA2046">
        <w:rPr>
          <w:rFonts w:ascii="Times New Roman" w:hAnsi="Times New Roman" w:cs="Times New Roman"/>
          <w:sz w:val="28"/>
          <w:szCs w:val="28"/>
        </w:rPr>
        <w:t>-</w:t>
      </w:r>
      <w:r w:rsidRPr="00DA7CC6">
        <w:rPr>
          <w:rFonts w:ascii="Times New Roman" w:hAnsi="Times New Roman" w:cs="Times New Roman"/>
          <w:sz w:val="28"/>
          <w:szCs w:val="28"/>
        </w:rPr>
        <w:t>е</w:t>
      </w:r>
      <w:r w:rsidR="00FA2046">
        <w:rPr>
          <w:rFonts w:ascii="Times New Roman" w:hAnsi="Times New Roman" w:cs="Times New Roman"/>
          <w:sz w:val="28"/>
          <w:szCs w:val="28"/>
        </w:rPr>
        <w:t> </w:t>
      </w:r>
      <w:r w:rsidRPr="00DA7CC6">
        <w:rPr>
          <w:rFonts w:ascii="Times New Roman" w:hAnsi="Times New Roman" w:cs="Times New Roman"/>
          <w:sz w:val="28"/>
          <w:szCs w:val="28"/>
        </w:rPr>
        <w:t>гг.</w:t>
      </w:r>
      <w:r w:rsidR="00FA2046">
        <w:rPr>
          <w:rFonts w:ascii="Times New Roman" w:hAnsi="Times New Roman" w:cs="Times New Roman"/>
          <w:sz w:val="28"/>
          <w:szCs w:val="28"/>
        </w:rPr>
        <w:t xml:space="preserve">, 1912 г., </w:t>
      </w:r>
      <w:r w:rsidRPr="00DA7CC6">
        <w:rPr>
          <w:rFonts w:ascii="Times New Roman" w:hAnsi="Times New Roman" w:cs="Times New Roman"/>
          <w:sz w:val="28"/>
          <w:szCs w:val="28"/>
        </w:rPr>
        <w:t>II–III</w:t>
      </w:r>
      <w:r w:rsidR="00FA2046">
        <w:rPr>
          <w:rFonts w:ascii="Times New Roman" w:hAnsi="Times New Roman" w:cs="Times New Roman"/>
          <w:sz w:val="28"/>
          <w:szCs w:val="28"/>
        </w:rPr>
        <w:t> </w:t>
      </w:r>
      <w:r w:rsidRPr="00DA7CC6">
        <w:rPr>
          <w:rFonts w:ascii="Times New Roman" w:hAnsi="Times New Roman" w:cs="Times New Roman"/>
          <w:sz w:val="28"/>
          <w:szCs w:val="28"/>
        </w:rPr>
        <w:t>вв.</w:t>
      </w:r>
      <w:r w:rsidR="00FA2046">
        <w:rPr>
          <w:rFonts w:ascii="Times New Roman" w:hAnsi="Times New Roman" w:cs="Times New Roman"/>
          <w:sz w:val="28"/>
          <w:szCs w:val="28"/>
        </w:rPr>
        <w:t>,</w:t>
      </w:r>
      <w:r w:rsidRPr="00DA7CC6">
        <w:rPr>
          <w:rFonts w:ascii="Times New Roman" w:hAnsi="Times New Roman" w:cs="Times New Roman"/>
          <w:sz w:val="28"/>
          <w:szCs w:val="28"/>
        </w:rPr>
        <w:t xml:space="preserve"> </w:t>
      </w:r>
      <w:r w:rsidR="00FA2046">
        <w:rPr>
          <w:rFonts w:ascii="Times New Roman" w:hAnsi="Times New Roman" w:cs="Times New Roman"/>
          <w:sz w:val="28"/>
          <w:szCs w:val="28"/>
          <w:lang w:val="en-US"/>
        </w:rPr>
        <w:t>XIX </w:t>
      </w:r>
      <w:r w:rsidR="00FA2046">
        <w:rPr>
          <w:rFonts w:ascii="Times New Roman" w:hAnsi="Times New Roman" w:cs="Times New Roman"/>
          <w:sz w:val="28"/>
          <w:szCs w:val="28"/>
        </w:rPr>
        <w:t>в.</w:t>
      </w:r>
    </w:p>
    <w:p w14:paraId="3A6F510B" w14:textId="77777777" w:rsidR="00BF52F7" w:rsidRPr="00DA7CC6" w:rsidRDefault="0001170F"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5) </w:t>
      </w:r>
      <w:r w:rsidR="00BF52F7" w:rsidRPr="00DA7CC6">
        <w:rPr>
          <w:rFonts w:ascii="Times New Roman" w:hAnsi="Times New Roman" w:cs="Times New Roman"/>
          <w:sz w:val="28"/>
          <w:szCs w:val="28"/>
        </w:rPr>
        <w:t>Примеры сокращений см.: ГОСТ </w:t>
      </w:r>
      <w:proofErr w:type="gramStart"/>
      <w:r w:rsidR="00BF52F7" w:rsidRPr="00DA7CC6">
        <w:rPr>
          <w:rFonts w:ascii="Times New Roman" w:hAnsi="Times New Roman" w:cs="Times New Roman"/>
          <w:sz w:val="28"/>
          <w:szCs w:val="28"/>
        </w:rPr>
        <w:t>Р</w:t>
      </w:r>
      <w:proofErr w:type="gramEnd"/>
      <w:r w:rsidR="00BF52F7" w:rsidRPr="00DA7CC6">
        <w:rPr>
          <w:rFonts w:ascii="Times New Roman" w:hAnsi="Times New Roman" w:cs="Times New Roman"/>
          <w:sz w:val="28"/>
          <w:szCs w:val="28"/>
        </w:rPr>
        <w:t> 7.0.12-2011.</w:t>
      </w:r>
    </w:p>
    <w:p w14:paraId="39899DE1" w14:textId="6CB49D3F" w:rsidR="00387708" w:rsidRPr="00FA2046" w:rsidRDefault="0001170F" w:rsidP="00D46EE8">
      <w:pPr>
        <w:spacing w:after="0" w:line="360" w:lineRule="auto"/>
        <w:jc w:val="both"/>
        <w:rPr>
          <w:rFonts w:ascii="Times New Roman" w:hAnsi="Times New Roman" w:cs="Times New Roman"/>
          <w:i/>
          <w:iCs/>
          <w:sz w:val="28"/>
          <w:szCs w:val="28"/>
        </w:rPr>
      </w:pPr>
      <w:r w:rsidRPr="00FA2046">
        <w:rPr>
          <w:rFonts w:ascii="Times New Roman" w:hAnsi="Times New Roman" w:cs="Times New Roman"/>
          <w:i/>
          <w:iCs/>
          <w:sz w:val="28"/>
          <w:szCs w:val="28"/>
        </w:rPr>
        <w:t xml:space="preserve">Основные принятые сокращения: </w:t>
      </w:r>
    </w:p>
    <w:p w14:paraId="68015CF1" w14:textId="6057E467" w:rsidR="00BA32F4" w:rsidRPr="00DA7CC6" w:rsidRDefault="00BA32F4"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в. — век</w:t>
      </w:r>
    </w:p>
    <w:p w14:paraId="26E2347D" w14:textId="54849300" w:rsidR="004E1F24" w:rsidRPr="00DA7CC6" w:rsidRDefault="004E1F24"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вв.</w:t>
      </w:r>
      <w:r w:rsidRPr="00DA7CC6">
        <w:t xml:space="preserve"> </w:t>
      </w:r>
      <w:bookmarkStart w:id="5" w:name="_Hlk191061500"/>
      <w:r w:rsidRPr="00DA7CC6">
        <w:rPr>
          <w:rFonts w:ascii="Times New Roman" w:hAnsi="Times New Roman" w:cs="Times New Roman"/>
          <w:sz w:val="28"/>
          <w:szCs w:val="28"/>
        </w:rPr>
        <w:t>—</w:t>
      </w:r>
      <w:bookmarkEnd w:id="5"/>
      <w:r w:rsidRPr="00DA7CC6">
        <w:rPr>
          <w:rFonts w:ascii="Times New Roman" w:hAnsi="Times New Roman" w:cs="Times New Roman"/>
          <w:sz w:val="28"/>
          <w:szCs w:val="28"/>
        </w:rPr>
        <w:t xml:space="preserve"> века</w:t>
      </w:r>
    </w:p>
    <w:p w14:paraId="7D0846FB" w14:textId="7A938EDC" w:rsidR="00E00519" w:rsidRPr="00DA7CC6" w:rsidRDefault="00E00519"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вступ. статья — вступительная статья</w:t>
      </w:r>
    </w:p>
    <w:p w14:paraId="422110E1" w14:textId="43E5D744" w:rsidR="00BA32F4" w:rsidRPr="00DA7CC6" w:rsidRDefault="0001170F"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г.</w:t>
      </w:r>
      <w:r w:rsidR="00BA32F4" w:rsidRPr="00DA7CC6">
        <w:rPr>
          <w:rFonts w:ascii="Times New Roman" w:hAnsi="Times New Roman" w:cs="Times New Roman"/>
          <w:sz w:val="28"/>
          <w:szCs w:val="28"/>
        </w:rPr>
        <w:t xml:space="preserve"> </w:t>
      </w:r>
      <w:bookmarkStart w:id="6" w:name="_Hlk191060929"/>
      <w:r w:rsidR="00BA32F4" w:rsidRPr="00DA7CC6">
        <w:rPr>
          <w:rFonts w:ascii="Times New Roman" w:hAnsi="Times New Roman" w:cs="Times New Roman"/>
          <w:sz w:val="28"/>
          <w:szCs w:val="28"/>
        </w:rPr>
        <w:t>—</w:t>
      </w:r>
      <w:bookmarkEnd w:id="6"/>
      <w:r w:rsidR="00BA32F4" w:rsidRPr="00DA7CC6">
        <w:rPr>
          <w:rFonts w:ascii="Times New Roman" w:hAnsi="Times New Roman" w:cs="Times New Roman"/>
          <w:sz w:val="28"/>
          <w:szCs w:val="28"/>
        </w:rPr>
        <w:t xml:space="preserve"> год</w:t>
      </w:r>
    </w:p>
    <w:p w14:paraId="28D50263" w14:textId="0C719B7C" w:rsidR="00BA32F4" w:rsidRPr="00DA7CC6" w:rsidRDefault="0001170F"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lastRenderedPageBreak/>
        <w:t>гг.</w:t>
      </w:r>
      <w:r w:rsidR="00BA32F4" w:rsidRPr="00DA7CC6">
        <w:rPr>
          <w:rFonts w:ascii="Times New Roman" w:hAnsi="Times New Roman" w:cs="Times New Roman"/>
          <w:sz w:val="28"/>
          <w:szCs w:val="28"/>
        </w:rPr>
        <w:t xml:space="preserve"> </w:t>
      </w:r>
      <w:bookmarkStart w:id="7" w:name="_Hlk191061057"/>
      <w:bookmarkStart w:id="8" w:name="_Hlk191061130"/>
      <w:r w:rsidR="00BA32F4" w:rsidRPr="00DA7CC6">
        <w:rPr>
          <w:rFonts w:ascii="Times New Roman" w:hAnsi="Times New Roman" w:cs="Times New Roman"/>
          <w:sz w:val="28"/>
          <w:szCs w:val="28"/>
        </w:rPr>
        <w:t>—</w:t>
      </w:r>
      <w:bookmarkEnd w:id="7"/>
      <w:r w:rsidR="00BA32F4" w:rsidRPr="00DA7CC6">
        <w:rPr>
          <w:rFonts w:ascii="Times New Roman" w:hAnsi="Times New Roman" w:cs="Times New Roman"/>
          <w:sz w:val="28"/>
          <w:szCs w:val="28"/>
        </w:rPr>
        <w:t xml:space="preserve"> </w:t>
      </w:r>
      <w:bookmarkEnd w:id="8"/>
      <w:r w:rsidR="00BA32F4" w:rsidRPr="00DA7CC6">
        <w:rPr>
          <w:rFonts w:ascii="Times New Roman" w:hAnsi="Times New Roman" w:cs="Times New Roman"/>
          <w:sz w:val="28"/>
          <w:szCs w:val="28"/>
        </w:rPr>
        <w:t>года</w:t>
      </w:r>
    </w:p>
    <w:p w14:paraId="7D66963F" w14:textId="53165703" w:rsidR="00205687" w:rsidRPr="00DA7CC6" w:rsidRDefault="00205687"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доп. — дополненное</w:t>
      </w:r>
    </w:p>
    <w:p w14:paraId="31CADD44" w14:textId="50E82F1B" w:rsidR="004E1F24" w:rsidRPr="00DA7CC6" w:rsidRDefault="004E1F24"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и под</w:t>
      </w:r>
      <w:proofErr w:type="gramStart"/>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 xml:space="preserve"> </w:t>
      </w:r>
      <w:bookmarkStart w:id="9" w:name="_Hlk191061161"/>
      <w:r w:rsidRPr="00DA7CC6">
        <w:rPr>
          <w:rFonts w:ascii="Times New Roman" w:hAnsi="Times New Roman" w:cs="Times New Roman"/>
          <w:sz w:val="28"/>
          <w:szCs w:val="28"/>
        </w:rPr>
        <w:t>—</w:t>
      </w:r>
      <w:bookmarkEnd w:id="9"/>
      <w:r w:rsidRPr="00DA7CC6">
        <w:rPr>
          <w:rFonts w:ascii="Times New Roman" w:hAnsi="Times New Roman" w:cs="Times New Roman"/>
          <w:sz w:val="28"/>
          <w:szCs w:val="28"/>
        </w:rPr>
        <w:t xml:space="preserve"> </w:t>
      </w:r>
      <w:proofErr w:type="gramStart"/>
      <w:r w:rsidRPr="00DA7CC6">
        <w:rPr>
          <w:rFonts w:ascii="Times New Roman" w:hAnsi="Times New Roman" w:cs="Times New Roman"/>
          <w:sz w:val="28"/>
          <w:szCs w:val="28"/>
        </w:rPr>
        <w:t>и</w:t>
      </w:r>
      <w:proofErr w:type="gramEnd"/>
      <w:r w:rsidRPr="00DA7CC6">
        <w:rPr>
          <w:rFonts w:ascii="Times New Roman" w:hAnsi="Times New Roman" w:cs="Times New Roman"/>
          <w:sz w:val="28"/>
          <w:szCs w:val="28"/>
        </w:rPr>
        <w:t xml:space="preserve"> подобное</w:t>
      </w:r>
    </w:p>
    <w:p w14:paraId="76640E73" w14:textId="2B2ED08E" w:rsidR="004E1F24" w:rsidRPr="00DA7CC6" w:rsidRDefault="004E1F24"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и пр. </w:t>
      </w:r>
      <w:bookmarkStart w:id="10" w:name="_Hlk191061272"/>
      <w:r w:rsidRPr="00DA7CC6">
        <w:rPr>
          <w:rFonts w:ascii="Times New Roman" w:hAnsi="Times New Roman" w:cs="Times New Roman"/>
          <w:sz w:val="28"/>
          <w:szCs w:val="28"/>
        </w:rPr>
        <w:t>—</w:t>
      </w:r>
      <w:bookmarkEnd w:id="10"/>
      <w:r w:rsidRPr="00DA7CC6">
        <w:rPr>
          <w:rFonts w:ascii="Times New Roman" w:hAnsi="Times New Roman" w:cs="Times New Roman"/>
          <w:sz w:val="28"/>
          <w:szCs w:val="28"/>
        </w:rPr>
        <w:t xml:space="preserve"> и прочее</w:t>
      </w:r>
    </w:p>
    <w:p w14:paraId="3E039E65" w14:textId="21236EE8" w:rsidR="00205687" w:rsidRPr="00DA7CC6" w:rsidRDefault="00205687"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изд. </w:t>
      </w:r>
      <w:bookmarkStart w:id="11" w:name="_Hlk191061666"/>
      <w:r w:rsidRPr="00DA7CC6">
        <w:rPr>
          <w:rFonts w:ascii="Times New Roman" w:hAnsi="Times New Roman" w:cs="Times New Roman"/>
          <w:sz w:val="28"/>
          <w:szCs w:val="28"/>
        </w:rPr>
        <w:t>—</w:t>
      </w:r>
      <w:bookmarkEnd w:id="11"/>
      <w:r w:rsidRPr="00DA7CC6">
        <w:rPr>
          <w:rFonts w:ascii="Times New Roman" w:hAnsi="Times New Roman" w:cs="Times New Roman"/>
          <w:sz w:val="28"/>
          <w:szCs w:val="28"/>
        </w:rPr>
        <w:t xml:space="preserve"> издание</w:t>
      </w:r>
    </w:p>
    <w:p w14:paraId="67628056" w14:textId="1ADED5A0" w:rsidR="00205687" w:rsidRPr="00DA7CC6" w:rsidRDefault="00205687" w:rsidP="00D46EE8">
      <w:pPr>
        <w:spacing w:after="0" w:line="360" w:lineRule="auto"/>
        <w:jc w:val="both"/>
        <w:rPr>
          <w:rFonts w:ascii="Times New Roman" w:hAnsi="Times New Roman" w:cs="Times New Roman"/>
          <w:sz w:val="28"/>
          <w:szCs w:val="28"/>
        </w:rPr>
      </w:pPr>
      <w:proofErr w:type="spellStart"/>
      <w:r w:rsidRPr="00DA7CC6">
        <w:rPr>
          <w:rFonts w:ascii="Times New Roman" w:hAnsi="Times New Roman" w:cs="Times New Roman"/>
          <w:sz w:val="28"/>
          <w:szCs w:val="28"/>
        </w:rPr>
        <w:t>испр</w:t>
      </w:r>
      <w:proofErr w:type="spellEnd"/>
      <w:r w:rsidRPr="00DA7CC6">
        <w:rPr>
          <w:rFonts w:ascii="Times New Roman" w:hAnsi="Times New Roman" w:cs="Times New Roman"/>
          <w:sz w:val="28"/>
          <w:szCs w:val="28"/>
        </w:rPr>
        <w:t>. — исправленное</w:t>
      </w:r>
    </w:p>
    <w:p w14:paraId="08E440B5" w14:textId="782428D4" w:rsidR="00E00519" w:rsidRPr="00DA7CC6" w:rsidRDefault="00E00519" w:rsidP="00D46EE8">
      <w:pPr>
        <w:spacing w:after="0" w:line="360" w:lineRule="auto"/>
        <w:jc w:val="both"/>
        <w:rPr>
          <w:rFonts w:ascii="Times New Roman" w:hAnsi="Times New Roman" w:cs="Times New Roman"/>
          <w:sz w:val="28"/>
          <w:szCs w:val="28"/>
        </w:rPr>
      </w:pPr>
      <w:proofErr w:type="spellStart"/>
      <w:r w:rsidRPr="00DA7CC6">
        <w:rPr>
          <w:rFonts w:ascii="Times New Roman" w:hAnsi="Times New Roman" w:cs="Times New Roman"/>
          <w:sz w:val="28"/>
          <w:szCs w:val="28"/>
        </w:rPr>
        <w:t>коммент</w:t>
      </w:r>
      <w:proofErr w:type="spellEnd"/>
      <w:r w:rsidRPr="00DA7CC6">
        <w:rPr>
          <w:rFonts w:ascii="Times New Roman" w:hAnsi="Times New Roman" w:cs="Times New Roman"/>
          <w:sz w:val="28"/>
          <w:szCs w:val="28"/>
        </w:rPr>
        <w:t>. — комментарий</w:t>
      </w:r>
    </w:p>
    <w:p w14:paraId="2DBA6932" w14:textId="0DDEF642" w:rsidR="00E00519" w:rsidRPr="00DA7CC6" w:rsidRDefault="00E00519"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отв. ред. </w:t>
      </w:r>
      <w:bookmarkStart w:id="12" w:name="_Hlk191061299"/>
      <w:r w:rsidRPr="00DA7CC6">
        <w:rPr>
          <w:rFonts w:ascii="Times New Roman" w:hAnsi="Times New Roman" w:cs="Times New Roman"/>
          <w:sz w:val="28"/>
          <w:szCs w:val="28"/>
        </w:rPr>
        <w:t>—</w:t>
      </w:r>
      <w:bookmarkEnd w:id="12"/>
      <w:r w:rsidRPr="00DA7CC6">
        <w:rPr>
          <w:rFonts w:ascii="Times New Roman" w:hAnsi="Times New Roman" w:cs="Times New Roman"/>
          <w:sz w:val="28"/>
          <w:szCs w:val="28"/>
        </w:rPr>
        <w:t xml:space="preserve"> ответственный редактор</w:t>
      </w:r>
    </w:p>
    <w:p w14:paraId="3D9A0497" w14:textId="4256787F" w:rsidR="00E00519" w:rsidRPr="00DA7CC6" w:rsidRDefault="00E00519"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пер.</w:t>
      </w:r>
      <w:r w:rsidRPr="00DA7CC6">
        <w:t xml:space="preserve"> </w:t>
      </w:r>
      <w:r w:rsidRPr="00DA7CC6">
        <w:rPr>
          <w:rFonts w:ascii="Times New Roman" w:hAnsi="Times New Roman" w:cs="Times New Roman"/>
          <w:sz w:val="28"/>
          <w:szCs w:val="28"/>
        </w:rPr>
        <w:t>— перевод</w:t>
      </w:r>
    </w:p>
    <w:p w14:paraId="307D5FF7" w14:textId="325981F1" w:rsidR="00E00519" w:rsidRPr="00DA7CC6" w:rsidRDefault="00E00519"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под ред. </w:t>
      </w:r>
      <w:bookmarkStart w:id="13" w:name="_Hlk191061320"/>
      <w:r w:rsidRPr="00DA7CC6">
        <w:rPr>
          <w:rFonts w:ascii="Times New Roman" w:hAnsi="Times New Roman" w:cs="Times New Roman"/>
          <w:sz w:val="28"/>
          <w:szCs w:val="28"/>
        </w:rPr>
        <w:t>—</w:t>
      </w:r>
      <w:bookmarkEnd w:id="13"/>
      <w:r w:rsidRPr="00DA7CC6">
        <w:rPr>
          <w:rFonts w:ascii="Times New Roman" w:hAnsi="Times New Roman" w:cs="Times New Roman"/>
          <w:sz w:val="28"/>
          <w:szCs w:val="28"/>
        </w:rPr>
        <w:t xml:space="preserve"> под редакцией</w:t>
      </w:r>
    </w:p>
    <w:p w14:paraId="2EDABAC4" w14:textId="46FE9D13" w:rsidR="00E00519" w:rsidRDefault="00E00519" w:rsidP="00D46EE8">
      <w:pPr>
        <w:spacing w:after="0" w:line="360" w:lineRule="auto"/>
        <w:jc w:val="both"/>
        <w:rPr>
          <w:rFonts w:ascii="Times New Roman" w:hAnsi="Times New Roman" w:cs="Times New Roman"/>
          <w:sz w:val="28"/>
          <w:szCs w:val="28"/>
        </w:rPr>
      </w:pPr>
      <w:proofErr w:type="spellStart"/>
      <w:r w:rsidRPr="00DA7CC6">
        <w:rPr>
          <w:rFonts w:ascii="Times New Roman" w:hAnsi="Times New Roman" w:cs="Times New Roman"/>
          <w:sz w:val="28"/>
          <w:szCs w:val="28"/>
        </w:rPr>
        <w:t>подгот</w:t>
      </w:r>
      <w:proofErr w:type="spellEnd"/>
      <w:r w:rsidRPr="00DA7CC6">
        <w:rPr>
          <w:rFonts w:ascii="Times New Roman" w:hAnsi="Times New Roman" w:cs="Times New Roman"/>
          <w:sz w:val="28"/>
          <w:szCs w:val="28"/>
        </w:rPr>
        <w:t xml:space="preserve">. текста </w:t>
      </w:r>
      <w:bookmarkStart w:id="14" w:name="_Hlk191061534"/>
      <w:r w:rsidRPr="00DA7CC6">
        <w:rPr>
          <w:rFonts w:ascii="Times New Roman" w:hAnsi="Times New Roman" w:cs="Times New Roman"/>
          <w:sz w:val="28"/>
          <w:szCs w:val="28"/>
        </w:rPr>
        <w:t>—</w:t>
      </w:r>
      <w:bookmarkEnd w:id="14"/>
      <w:r w:rsidRPr="00DA7CC6">
        <w:rPr>
          <w:rFonts w:ascii="Times New Roman" w:hAnsi="Times New Roman" w:cs="Times New Roman"/>
          <w:sz w:val="28"/>
          <w:szCs w:val="28"/>
        </w:rPr>
        <w:t xml:space="preserve"> подготовка текста</w:t>
      </w:r>
    </w:p>
    <w:p w14:paraId="30DCCF39" w14:textId="69D90484" w:rsidR="00607F19" w:rsidRPr="00DA7CC6" w:rsidRDefault="00607F19" w:rsidP="00D46EE8">
      <w:p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rPr>
        <w:t>портр</w:t>
      </w:r>
      <w:proofErr w:type="spellEnd"/>
      <w:r>
        <w:rPr>
          <w:rFonts w:ascii="Times New Roman" w:hAnsi="Times New Roman" w:cs="Times New Roman"/>
          <w:sz w:val="28"/>
          <w:szCs w:val="28"/>
        </w:rPr>
        <w:t xml:space="preserve">. </w:t>
      </w:r>
      <w:r w:rsidRPr="00607F19">
        <w:rPr>
          <w:rFonts w:ascii="Times New Roman" w:hAnsi="Times New Roman" w:cs="Times New Roman"/>
          <w:sz w:val="28"/>
          <w:szCs w:val="28"/>
        </w:rPr>
        <w:t>—</w:t>
      </w:r>
      <w:r>
        <w:rPr>
          <w:rFonts w:ascii="Times New Roman" w:hAnsi="Times New Roman" w:cs="Times New Roman"/>
          <w:sz w:val="28"/>
          <w:szCs w:val="28"/>
        </w:rPr>
        <w:t xml:space="preserve"> портрет </w:t>
      </w:r>
    </w:p>
    <w:p w14:paraId="56F63A0F" w14:textId="202B684E" w:rsidR="00E00519" w:rsidRPr="00DA7CC6" w:rsidRDefault="00E00519" w:rsidP="00D46EE8">
      <w:pPr>
        <w:spacing w:after="0" w:line="360" w:lineRule="auto"/>
        <w:jc w:val="both"/>
        <w:rPr>
          <w:rFonts w:ascii="Times New Roman" w:hAnsi="Times New Roman" w:cs="Times New Roman"/>
          <w:sz w:val="28"/>
          <w:szCs w:val="28"/>
        </w:rPr>
      </w:pPr>
      <w:proofErr w:type="spellStart"/>
      <w:r w:rsidRPr="00DA7CC6">
        <w:rPr>
          <w:rFonts w:ascii="Times New Roman" w:hAnsi="Times New Roman" w:cs="Times New Roman"/>
          <w:sz w:val="28"/>
          <w:szCs w:val="28"/>
        </w:rPr>
        <w:t>послесл</w:t>
      </w:r>
      <w:proofErr w:type="spellEnd"/>
      <w:r w:rsidRPr="00DA7CC6">
        <w:rPr>
          <w:rFonts w:ascii="Times New Roman" w:hAnsi="Times New Roman" w:cs="Times New Roman"/>
          <w:sz w:val="28"/>
          <w:szCs w:val="28"/>
        </w:rPr>
        <w:t>.</w:t>
      </w:r>
      <w:r w:rsidR="00205687" w:rsidRPr="00DA7CC6">
        <w:t xml:space="preserve"> </w:t>
      </w:r>
      <w:bookmarkStart w:id="15" w:name="_Hlk191061554"/>
      <w:r w:rsidR="00205687" w:rsidRPr="00DA7CC6">
        <w:rPr>
          <w:rFonts w:ascii="Times New Roman" w:hAnsi="Times New Roman" w:cs="Times New Roman"/>
          <w:sz w:val="28"/>
          <w:szCs w:val="28"/>
        </w:rPr>
        <w:t>—</w:t>
      </w:r>
      <w:bookmarkEnd w:id="15"/>
      <w:r w:rsidR="00205687" w:rsidRPr="00DA7CC6">
        <w:rPr>
          <w:rFonts w:ascii="Times New Roman" w:hAnsi="Times New Roman" w:cs="Times New Roman"/>
          <w:sz w:val="28"/>
          <w:szCs w:val="28"/>
        </w:rPr>
        <w:t xml:space="preserve"> послесловие</w:t>
      </w:r>
    </w:p>
    <w:p w14:paraId="3C4D3361" w14:textId="3ABBB64B" w:rsidR="00205687" w:rsidRPr="00DA7CC6" w:rsidRDefault="00205687"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предисл.</w:t>
      </w:r>
      <w:r w:rsidRPr="00DA7CC6">
        <w:t xml:space="preserve"> </w:t>
      </w:r>
      <w:r w:rsidRPr="00DA7CC6">
        <w:rPr>
          <w:rFonts w:ascii="Times New Roman" w:hAnsi="Times New Roman" w:cs="Times New Roman"/>
          <w:sz w:val="28"/>
          <w:szCs w:val="28"/>
        </w:rPr>
        <w:t>— предисловие</w:t>
      </w:r>
    </w:p>
    <w:p w14:paraId="1546B05C" w14:textId="55D6C06C" w:rsidR="00E00519" w:rsidRPr="00DA7CC6" w:rsidRDefault="00E00519" w:rsidP="00D46EE8">
      <w:pPr>
        <w:spacing w:after="0" w:line="360" w:lineRule="auto"/>
        <w:jc w:val="both"/>
        <w:rPr>
          <w:rFonts w:ascii="Times New Roman" w:hAnsi="Times New Roman" w:cs="Times New Roman"/>
          <w:sz w:val="28"/>
          <w:szCs w:val="28"/>
        </w:rPr>
      </w:pPr>
      <w:proofErr w:type="spellStart"/>
      <w:r w:rsidRPr="00DA7CC6">
        <w:rPr>
          <w:rFonts w:ascii="Times New Roman" w:hAnsi="Times New Roman" w:cs="Times New Roman"/>
          <w:sz w:val="28"/>
          <w:szCs w:val="28"/>
        </w:rPr>
        <w:t>редкол</w:t>
      </w:r>
      <w:proofErr w:type="spellEnd"/>
      <w:r w:rsidRPr="00DA7CC6">
        <w:rPr>
          <w:rFonts w:ascii="Times New Roman" w:hAnsi="Times New Roman" w:cs="Times New Roman"/>
          <w:sz w:val="28"/>
          <w:szCs w:val="28"/>
        </w:rPr>
        <w:t>. — редакционная коллегия</w:t>
      </w:r>
    </w:p>
    <w:p w14:paraId="4F462EFF" w14:textId="7C0B241E" w:rsidR="004E1F24" w:rsidRPr="00DA7CC6" w:rsidRDefault="004E1F24"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сб. ст. </w:t>
      </w:r>
      <w:bookmarkStart w:id="16" w:name="_Hlk191061349"/>
      <w:r w:rsidRPr="00DA7CC6">
        <w:rPr>
          <w:rFonts w:ascii="Times New Roman" w:hAnsi="Times New Roman" w:cs="Times New Roman"/>
          <w:sz w:val="28"/>
          <w:szCs w:val="28"/>
        </w:rPr>
        <w:t>—</w:t>
      </w:r>
      <w:bookmarkEnd w:id="16"/>
      <w:r w:rsidRPr="00DA7CC6">
        <w:rPr>
          <w:rFonts w:ascii="Times New Roman" w:hAnsi="Times New Roman" w:cs="Times New Roman"/>
          <w:sz w:val="28"/>
          <w:szCs w:val="28"/>
        </w:rPr>
        <w:t xml:space="preserve"> сборник статей</w:t>
      </w:r>
    </w:p>
    <w:p w14:paraId="52759EF0" w14:textId="4784AF7C" w:rsidR="00E00519" w:rsidRPr="00DA7CC6" w:rsidRDefault="00E00519"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сост. </w:t>
      </w:r>
      <w:bookmarkStart w:id="17" w:name="_Hlk191061402"/>
      <w:r w:rsidRPr="00DA7CC6">
        <w:rPr>
          <w:rFonts w:ascii="Times New Roman" w:hAnsi="Times New Roman" w:cs="Times New Roman"/>
          <w:sz w:val="28"/>
          <w:szCs w:val="28"/>
        </w:rPr>
        <w:t>—</w:t>
      </w:r>
      <w:bookmarkEnd w:id="17"/>
      <w:r w:rsidRPr="00DA7CC6">
        <w:rPr>
          <w:rFonts w:ascii="Times New Roman" w:hAnsi="Times New Roman" w:cs="Times New Roman"/>
          <w:sz w:val="28"/>
          <w:szCs w:val="28"/>
        </w:rPr>
        <w:t xml:space="preserve"> составитель</w:t>
      </w:r>
    </w:p>
    <w:p w14:paraId="484D094E" w14:textId="59969B9F" w:rsidR="00205687" w:rsidRPr="00DA7CC6" w:rsidRDefault="00205687"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стереотип</w:t>
      </w:r>
      <w:proofErr w:type="gramStart"/>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 xml:space="preserve"> — </w:t>
      </w:r>
      <w:proofErr w:type="gramStart"/>
      <w:r w:rsidRPr="00DA7CC6">
        <w:rPr>
          <w:rFonts w:ascii="Times New Roman" w:hAnsi="Times New Roman" w:cs="Times New Roman"/>
          <w:sz w:val="28"/>
          <w:szCs w:val="28"/>
        </w:rPr>
        <w:t>с</w:t>
      </w:r>
      <w:proofErr w:type="gramEnd"/>
      <w:r w:rsidRPr="00DA7CC6">
        <w:rPr>
          <w:rFonts w:ascii="Times New Roman" w:hAnsi="Times New Roman" w:cs="Times New Roman"/>
          <w:sz w:val="28"/>
          <w:szCs w:val="28"/>
        </w:rPr>
        <w:t>тереотипный</w:t>
      </w:r>
    </w:p>
    <w:p w14:paraId="04D656D6" w14:textId="6BB176E8" w:rsidR="00E00519" w:rsidRPr="00DA7CC6" w:rsidRDefault="00E00519"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тип</w:t>
      </w:r>
      <w:proofErr w:type="gramStart"/>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 xml:space="preserve"> — </w:t>
      </w:r>
      <w:proofErr w:type="gramStart"/>
      <w:r w:rsidRPr="00DA7CC6">
        <w:rPr>
          <w:rFonts w:ascii="Times New Roman" w:hAnsi="Times New Roman" w:cs="Times New Roman"/>
          <w:sz w:val="28"/>
          <w:szCs w:val="28"/>
        </w:rPr>
        <w:t>т</w:t>
      </w:r>
      <w:proofErr w:type="gramEnd"/>
      <w:r w:rsidRPr="00DA7CC6">
        <w:rPr>
          <w:rFonts w:ascii="Times New Roman" w:hAnsi="Times New Roman" w:cs="Times New Roman"/>
          <w:sz w:val="28"/>
          <w:szCs w:val="28"/>
        </w:rPr>
        <w:t>ипография</w:t>
      </w:r>
    </w:p>
    <w:p w14:paraId="60D3F553" w14:textId="58547435" w:rsidR="00BA32F4" w:rsidRPr="00DA7CC6" w:rsidRDefault="0001170F"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т.</w:t>
      </w:r>
      <w:r w:rsidR="004E1F24" w:rsidRPr="00DA7CC6">
        <w:rPr>
          <w:rFonts w:ascii="Times New Roman" w:hAnsi="Times New Roman" w:cs="Times New Roman"/>
          <w:sz w:val="28"/>
          <w:szCs w:val="28"/>
        </w:rPr>
        <w:t> </w:t>
      </w:r>
      <w:r w:rsidRPr="00DA7CC6">
        <w:rPr>
          <w:rFonts w:ascii="Times New Roman" w:hAnsi="Times New Roman" w:cs="Times New Roman"/>
          <w:sz w:val="28"/>
          <w:szCs w:val="28"/>
        </w:rPr>
        <w:t>е.</w:t>
      </w:r>
      <w:r w:rsidR="004E1F24" w:rsidRPr="00DA7CC6">
        <w:t xml:space="preserve"> </w:t>
      </w:r>
      <w:bookmarkStart w:id="18" w:name="_Hlk191061191"/>
      <w:r w:rsidR="004E1F24" w:rsidRPr="00DA7CC6">
        <w:rPr>
          <w:rFonts w:ascii="Times New Roman" w:hAnsi="Times New Roman" w:cs="Times New Roman"/>
          <w:sz w:val="28"/>
          <w:szCs w:val="28"/>
        </w:rPr>
        <w:t>—</w:t>
      </w:r>
      <w:bookmarkEnd w:id="18"/>
      <w:r w:rsidR="004E1F24" w:rsidRPr="00DA7CC6">
        <w:rPr>
          <w:rFonts w:ascii="Times New Roman" w:hAnsi="Times New Roman" w:cs="Times New Roman"/>
          <w:sz w:val="28"/>
          <w:szCs w:val="28"/>
        </w:rPr>
        <w:t xml:space="preserve"> то есть</w:t>
      </w:r>
    </w:p>
    <w:p w14:paraId="79186337" w14:textId="160CEF09" w:rsidR="00E00519" w:rsidRPr="00DA7CC6" w:rsidRDefault="0001170F" w:rsidP="00D46EE8">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т.</w:t>
      </w:r>
      <w:r w:rsidR="004E1F24" w:rsidRPr="00DA7CC6">
        <w:rPr>
          <w:rFonts w:ascii="Times New Roman" w:hAnsi="Times New Roman" w:cs="Times New Roman"/>
          <w:sz w:val="28"/>
          <w:szCs w:val="28"/>
        </w:rPr>
        <w:t> </w:t>
      </w:r>
      <w:r w:rsidRPr="00DA7CC6">
        <w:rPr>
          <w:rFonts w:ascii="Times New Roman" w:hAnsi="Times New Roman" w:cs="Times New Roman"/>
          <w:sz w:val="28"/>
          <w:szCs w:val="28"/>
        </w:rPr>
        <w:t>п.</w:t>
      </w:r>
      <w:r w:rsidR="004E1F24" w:rsidRPr="00DA7CC6">
        <w:rPr>
          <w:rFonts w:ascii="Times New Roman" w:hAnsi="Times New Roman" w:cs="Times New Roman"/>
          <w:sz w:val="28"/>
          <w:szCs w:val="28"/>
        </w:rPr>
        <w:t xml:space="preserve"> </w:t>
      </w:r>
      <w:bookmarkStart w:id="19" w:name="_Hlk191061216"/>
      <w:r w:rsidR="004E1F24" w:rsidRPr="00DA7CC6">
        <w:rPr>
          <w:rFonts w:ascii="Times New Roman" w:hAnsi="Times New Roman" w:cs="Times New Roman"/>
          <w:sz w:val="28"/>
          <w:szCs w:val="28"/>
        </w:rPr>
        <w:t>—</w:t>
      </w:r>
      <w:bookmarkEnd w:id="19"/>
      <w:r w:rsidR="004E1F24" w:rsidRPr="00DA7CC6">
        <w:rPr>
          <w:rFonts w:ascii="Times New Roman" w:hAnsi="Times New Roman" w:cs="Times New Roman"/>
          <w:sz w:val="28"/>
          <w:szCs w:val="28"/>
        </w:rPr>
        <w:t xml:space="preserve"> тому подобное</w:t>
      </w:r>
      <w:r w:rsidRPr="00DA7CC6">
        <w:rPr>
          <w:rFonts w:ascii="Times New Roman" w:hAnsi="Times New Roman" w:cs="Times New Roman"/>
          <w:sz w:val="28"/>
          <w:szCs w:val="28"/>
        </w:rPr>
        <w:t xml:space="preserve"> </w:t>
      </w:r>
    </w:p>
    <w:p w14:paraId="093AD99B" w14:textId="232EBA44" w:rsidR="00205687" w:rsidRPr="00DA7CC6" w:rsidRDefault="00205687" w:rsidP="00D46EE8">
      <w:pPr>
        <w:spacing w:after="0" w:line="360" w:lineRule="auto"/>
        <w:jc w:val="both"/>
        <w:rPr>
          <w:rFonts w:ascii="Times New Roman" w:hAnsi="Times New Roman" w:cs="Times New Roman"/>
          <w:sz w:val="28"/>
          <w:szCs w:val="28"/>
        </w:rPr>
      </w:pPr>
      <w:proofErr w:type="spellStart"/>
      <w:r w:rsidRPr="00DA7CC6">
        <w:rPr>
          <w:rFonts w:ascii="Times New Roman" w:hAnsi="Times New Roman" w:cs="Times New Roman"/>
          <w:sz w:val="28"/>
          <w:szCs w:val="28"/>
        </w:rPr>
        <w:t>худ</w:t>
      </w:r>
      <w:r w:rsidR="00607F19">
        <w:rPr>
          <w:rFonts w:ascii="Times New Roman" w:hAnsi="Times New Roman" w:cs="Times New Roman"/>
          <w:sz w:val="28"/>
          <w:szCs w:val="28"/>
        </w:rPr>
        <w:t>ож</w:t>
      </w:r>
      <w:proofErr w:type="spellEnd"/>
      <w:r w:rsidRPr="00DA7CC6">
        <w:rPr>
          <w:rFonts w:ascii="Times New Roman" w:hAnsi="Times New Roman" w:cs="Times New Roman"/>
          <w:sz w:val="28"/>
          <w:szCs w:val="28"/>
        </w:rPr>
        <w:t xml:space="preserve">. – художник </w:t>
      </w:r>
    </w:p>
    <w:p w14:paraId="2E7B3791" w14:textId="37082DCF" w:rsidR="009867EF" w:rsidRPr="00DA7CC6" w:rsidRDefault="00BF52F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6) </w:t>
      </w:r>
      <w:r w:rsidR="009867EF" w:rsidRPr="00DA7CC6">
        <w:rPr>
          <w:rFonts w:ascii="Times New Roman" w:hAnsi="Times New Roman" w:cs="Times New Roman"/>
          <w:sz w:val="28"/>
          <w:szCs w:val="28"/>
        </w:rPr>
        <w:t>Между фамилией и инициалами</w:t>
      </w:r>
      <w:r w:rsidR="006F79DC" w:rsidRPr="00DA7CC6">
        <w:rPr>
          <w:rFonts w:ascii="Times New Roman" w:hAnsi="Times New Roman" w:cs="Times New Roman"/>
          <w:sz w:val="28"/>
          <w:szCs w:val="28"/>
        </w:rPr>
        <w:t xml:space="preserve">, </w:t>
      </w:r>
      <w:r w:rsidR="00607F19">
        <w:rPr>
          <w:rFonts w:ascii="Times New Roman" w:hAnsi="Times New Roman" w:cs="Times New Roman"/>
          <w:sz w:val="28"/>
          <w:szCs w:val="28"/>
        </w:rPr>
        <w:t>цифрой</w:t>
      </w:r>
      <w:r w:rsidR="006F79DC" w:rsidRPr="00DA7CC6">
        <w:rPr>
          <w:rFonts w:ascii="Times New Roman" w:hAnsi="Times New Roman" w:cs="Times New Roman"/>
          <w:sz w:val="28"/>
          <w:szCs w:val="28"/>
        </w:rPr>
        <w:t xml:space="preserve"> и годом</w:t>
      </w:r>
      <w:r w:rsidR="00607F19">
        <w:rPr>
          <w:rFonts w:ascii="Times New Roman" w:hAnsi="Times New Roman" w:cs="Times New Roman"/>
          <w:sz w:val="28"/>
          <w:szCs w:val="28"/>
        </w:rPr>
        <w:t> / </w:t>
      </w:r>
      <w:r w:rsidR="006F79DC" w:rsidRPr="00DA7CC6">
        <w:rPr>
          <w:rFonts w:ascii="Times New Roman" w:hAnsi="Times New Roman" w:cs="Times New Roman"/>
          <w:sz w:val="28"/>
          <w:szCs w:val="28"/>
        </w:rPr>
        <w:t>веком</w:t>
      </w:r>
      <w:r w:rsidR="00D46EE8" w:rsidRPr="00DA7CC6">
        <w:rPr>
          <w:rFonts w:ascii="Times New Roman" w:hAnsi="Times New Roman" w:cs="Times New Roman"/>
          <w:sz w:val="28"/>
          <w:szCs w:val="28"/>
        </w:rPr>
        <w:t>, страницей и цифрой</w:t>
      </w:r>
      <w:r w:rsidR="0001170F" w:rsidRPr="00DA7CC6">
        <w:rPr>
          <w:rFonts w:ascii="Times New Roman" w:hAnsi="Times New Roman" w:cs="Times New Roman"/>
          <w:sz w:val="28"/>
          <w:szCs w:val="28"/>
        </w:rPr>
        <w:t>, «т. д.», «т. п.»</w:t>
      </w:r>
      <w:r w:rsidR="006F79DC" w:rsidRPr="00DA7CC6">
        <w:rPr>
          <w:rFonts w:ascii="Times New Roman" w:hAnsi="Times New Roman" w:cs="Times New Roman"/>
          <w:sz w:val="28"/>
          <w:szCs w:val="28"/>
        </w:rPr>
        <w:t xml:space="preserve"> ставится неразрывный пробел</w:t>
      </w:r>
      <w:r w:rsidRPr="00DA7CC6">
        <w:rPr>
          <w:rFonts w:ascii="Times New Roman" w:hAnsi="Times New Roman" w:cs="Times New Roman"/>
          <w:sz w:val="28"/>
          <w:szCs w:val="28"/>
        </w:rPr>
        <w:t xml:space="preserve"> (</w:t>
      </w:r>
      <w:proofErr w:type="spellStart"/>
      <w:r w:rsidRPr="00DA7CC6">
        <w:rPr>
          <w:rFonts w:ascii="Times New Roman" w:hAnsi="Times New Roman" w:cs="Times New Roman"/>
          <w:sz w:val="28"/>
          <w:szCs w:val="28"/>
        </w:rPr>
        <w:t>Ctrl+Shift+Пробел</w:t>
      </w:r>
      <w:proofErr w:type="spellEnd"/>
      <w:r w:rsidRPr="00DA7CC6">
        <w:rPr>
          <w:rFonts w:ascii="Times New Roman" w:hAnsi="Times New Roman" w:cs="Times New Roman"/>
          <w:sz w:val="28"/>
          <w:szCs w:val="28"/>
        </w:rPr>
        <w:t>)</w:t>
      </w:r>
      <w:r w:rsidR="006F79DC" w:rsidRPr="00DA7CC6">
        <w:rPr>
          <w:rFonts w:ascii="Times New Roman" w:hAnsi="Times New Roman" w:cs="Times New Roman"/>
          <w:sz w:val="28"/>
          <w:szCs w:val="28"/>
        </w:rPr>
        <w:t>.</w:t>
      </w:r>
    </w:p>
    <w:p w14:paraId="3D7E83CF" w14:textId="4B79B199" w:rsidR="00F367A5" w:rsidRPr="00DA7CC6" w:rsidRDefault="00BF52F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7) </w:t>
      </w:r>
      <w:r w:rsidR="00F367A5" w:rsidRPr="00DA7CC6">
        <w:rPr>
          <w:rFonts w:ascii="Times New Roman" w:hAnsi="Times New Roman" w:cs="Times New Roman"/>
          <w:sz w:val="28"/>
          <w:szCs w:val="28"/>
        </w:rPr>
        <w:t>В сносках фамилия, имя и отчество лица, сведения о котором приводятся, даются курсивом.</w:t>
      </w:r>
    </w:p>
    <w:p w14:paraId="169F2030" w14:textId="4594BC00" w:rsidR="00BF52F7" w:rsidRPr="00DA7CC6" w:rsidRDefault="00BF52F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8) Если в цитате часть текста опускается, отметить это место</w:t>
      </w:r>
      <w:r w:rsidR="00424E07" w:rsidRPr="00DA7CC6">
        <w:rPr>
          <w:rFonts w:ascii="Times New Roman" w:hAnsi="Times New Roman" w:cs="Times New Roman"/>
          <w:sz w:val="28"/>
          <w:szCs w:val="28"/>
        </w:rPr>
        <w:t>:</w:t>
      </w:r>
      <w:r w:rsidRPr="00DA7CC6">
        <w:rPr>
          <w:rFonts w:ascii="Times New Roman" w:hAnsi="Times New Roman" w:cs="Times New Roman"/>
          <w:sz w:val="28"/>
          <w:szCs w:val="28"/>
        </w:rPr>
        <w:t xml:space="preserve"> &lt;…&gt;.</w:t>
      </w:r>
    </w:p>
    <w:p w14:paraId="75FD1846" w14:textId="60649C05" w:rsidR="00424E07" w:rsidRPr="00DA7CC6" w:rsidRDefault="00424E0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9) Для акцентирования элементов текста допускается использовать курсив</w:t>
      </w:r>
      <w:r w:rsidR="00A52F4B">
        <w:rPr>
          <w:rFonts w:ascii="Times New Roman" w:hAnsi="Times New Roman" w:cs="Times New Roman"/>
          <w:sz w:val="28"/>
          <w:szCs w:val="28"/>
        </w:rPr>
        <w:t>. В цитате необходимо указать, кому принадлежит курсив.</w:t>
      </w:r>
    </w:p>
    <w:p w14:paraId="5445D42D" w14:textId="3C19343C" w:rsidR="00DA7CC6" w:rsidRDefault="00DA7CC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lastRenderedPageBreak/>
        <w:t>10) Если в тексте нет прямой цитаты, при ссылке на источник информации ставится пометка «См.</w:t>
      </w:r>
      <w:proofErr w:type="gramStart"/>
      <w:r w:rsidR="005C0204">
        <w:rPr>
          <w:rFonts w:ascii="Times New Roman" w:hAnsi="Times New Roman" w:cs="Times New Roman"/>
          <w:sz w:val="28"/>
          <w:szCs w:val="28"/>
        </w:rPr>
        <w:t>:</w:t>
      </w:r>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w:t>
      </w:r>
      <w:r w:rsidR="005C0204">
        <w:rPr>
          <w:rFonts w:ascii="Times New Roman" w:hAnsi="Times New Roman" w:cs="Times New Roman"/>
          <w:sz w:val="28"/>
          <w:szCs w:val="28"/>
        </w:rPr>
        <w:t xml:space="preserve"> Например:</w:t>
      </w:r>
    </w:p>
    <w:p w14:paraId="48A4759D" w14:textId="68D485AD" w:rsidR="005C0204" w:rsidRPr="00DA7CC6" w:rsidRDefault="005C0204" w:rsidP="0042660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См.: </w:t>
      </w:r>
      <w:proofErr w:type="spellStart"/>
      <w:r w:rsidRPr="005C0204">
        <w:rPr>
          <w:rFonts w:ascii="Times New Roman" w:hAnsi="Times New Roman" w:cs="Times New Roman"/>
          <w:i/>
          <w:iCs/>
          <w:sz w:val="28"/>
          <w:szCs w:val="28"/>
        </w:rPr>
        <w:t>Динерштейн</w:t>
      </w:r>
      <w:proofErr w:type="spellEnd"/>
      <w:r w:rsidRPr="005C0204">
        <w:rPr>
          <w:rFonts w:ascii="Times New Roman" w:hAnsi="Times New Roman" w:cs="Times New Roman"/>
          <w:i/>
          <w:iCs/>
          <w:sz w:val="28"/>
          <w:szCs w:val="28"/>
        </w:rPr>
        <w:t> Е.А.</w:t>
      </w:r>
      <w:r w:rsidRPr="005C0204">
        <w:rPr>
          <w:rFonts w:ascii="Times New Roman" w:hAnsi="Times New Roman" w:cs="Times New Roman"/>
          <w:sz w:val="28"/>
          <w:szCs w:val="28"/>
        </w:rPr>
        <w:t xml:space="preserve"> Иван Дмитриевич Сытин и его дело. М.: Московские учебники, 2003. 366</w:t>
      </w:r>
      <w:r>
        <w:rPr>
          <w:rFonts w:ascii="Times New Roman" w:hAnsi="Times New Roman" w:cs="Times New Roman"/>
          <w:sz w:val="28"/>
          <w:szCs w:val="28"/>
        </w:rPr>
        <w:t> </w:t>
      </w:r>
      <w:r w:rsidRPr="005C0204">
        <w:rPr>
          <w:rFonts w:ascii="Times New Roman" w:hAnsi="Times New Roman" w:cs="Times New Roman"/>
          <w:sz w:val="28"/>
          <w:szCs w:val="28"/>
        </w:rPr>
        <w:t>с.</w:t>
      </w:r>
    </w:p>
    <w:p w14:paraId="288FDB44" w14:textId="178AAFF2" w:rsidR="00DA7CC6" w:rsidRDefault="00DA7CC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11) Если цитата приводится не по первоисточнику, ссылка снабжается пометой «Цит. </w:t>
      </w:r>
      <w:proofErr w:type="gramStart"/>
      <w:r w:rsidRPr="00DA7CC6">
        <w:rPr>
          <w:rFonts w:ascii="Times New Roman" w:hAnsi="Times New Roman" w:cs="Times New Roman"/>
          <w:sz w:val="28"/>
          <w:szCs w:val="28"/>
        </w:rPr>
        <w:t>по</w:t>
      </w:r>
      <w:proofErr w:type="gramEnd"/>
      <w:r w:rsidRPr="00DA7CC6">
        <w:rPr>
          <w:rFonts w:ascii="Times New Roman" w:hAnsi="Times New Roman" w:cs="Times New Roman"/>
          <w:sz w:val="28"/>
          <w:szCs w:val="28"/>
        </w:rPr>
        <w:t>: …».</w:t>
      </w:r>
      <w:r w:rsidR="005C0204">
        <w:rPr>
          <w:rFonts w:ascii="Times New Roman" w:hAnsi="Times New Roman" w:cs="Times New Roman"/>
          <w:sz w:val="28"/>
          <w:szCs w:val="28"/>
        </w:rPr>
        <w:t xml:space="preserve"> Например:</w:t>
      </w:r>
    </w:p>
    <w:p w14:paraId="3E8C98B4" w14:textId="7ED82182" w:rsidR="005C0204" w:rsidRPr="00DA7CC6" w:rsidRDefault="005C0204" w:rsidP="0042660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Цит. по: </w:t>
      </w:r>
      <w:proofErr w:type="spellStart"/>
      <w:r w:rsidRPr="005C0204">
        <w:rPr>
          <w:rFonts w:ascii="Times New Roman" w:hAnsi="Times New Roman" w:cs="Times New Roman"/>
          <w:i/>
          <w:iCs/>
          <w:sz w:val="28"/>
          <w:szCs w:val="28"/>
        </w:rPr>
        <w:t>Лепилкина</w:t>
      </w:r>
      <w:proofErr w:type="spellEnd"/>
      <w:r w:rsidRPr="005C0204">
        <w:rPr>
          <w:rFonts w:ascii="Times New Roman" w:hAnsi="Times New Roman" w:cs="Times New Roman"/>
          <w:i/>
          <w:iCs/>
          <w:sz w:val="28"/>
          <w:szCs w:val="28"/>
        </w:rPr>
        <w:t> О.И.</w:t>
      </w:r>
      <w:r w:rsidRPr="005C0204">
        <w:rPr>
          <w:rFonts w:ascii="Times New Roman" w:hAnsi="Times New Roman" w:cs="Times New Roman"/>
          <w:sz w:val="28"/>
          <w:szCs w:val="28"/>
        </w:rPr>
        <w:t xml:space="preserve"> Провинциальная сатирическая пресса в России в начале ХХ века // Вестник Челябинского государственного университета. 2008. №</w:t>
      </w:r>
      <w:r>
        <w:rPr>
          <w:rFonts w:ascii="Times New Roman" w:hAnsi="Times New Roman" w:cs="Times New Roman"/>
          <w:sz w:val="28"/>
          <w:szCs w:val="28"/>
        </w:rPr>
        <w:t> </w:t>
      </w:r>
      <w:r w:rsidRPr="005C0204">
        <w:rPr>
          <w:rFonts w:ascii="Times New Roman" w:hAnsi="Times New Roman" w:cs="Times New Roman"/>
          <w:sz w:val="28"/>
          <w:szCs w:val="28"/>
        </w:rPr>
        <w:t>12. С.</w:t>
      </w:r>
      <w:r>
        <w:rPr>
          <w:rFonts w:ascii="Times New Roman" w:hAnsi="Times New Roman" w:cs="Times New Roman"/>
          <w:sz w:val="28"/>
          <w:szCs w:val="28"/>
        </w:rPr>
        <w:t> </w:t>
      </w:r>
      <w:r w:rsidRPr="005C0204">
        <w:rPr>
          <w:rFonts w:ascii="Times New Roman" w:hAnsi="Times New Roman" w:cs="Times New Roman"/>
          <w:sz w:val="28"/>
          <w:szCs w:val="28"/>
        </w:rPr>
        <w:t>8</w:t>
      </w:r>
      <w:r>
        <w:rPr>
          <w:rFonts w:ascii="Times New Roman" w:hAnsi="Times New Roman" w:cs="Times New Roman"/>
          <w:sz w:val="28"/>
          <w:szCs w:val="28"/>
        </w:rPr>
        <w:t>7</w:t>
      </w:r>
      <w:r w:rsidRPr="005C0204">
        <w:rPr>
          <w:rFonts w:ascii="Times New Roman" w:hAnsi="Times New Roman" w:cs="Times New Roman"/>
          <w:sz w:val="28"/>
          <w:szCs w:val="28"/>
        </w:rPr>
        <w:t>.</w:t>
      </w:r>
    </w:p>
    <w:p w14:paraId="72BC1527" w14:textId="0EB76B83" w:rsidR="00424E07" w:rsidRPr="00DA7CC6" w:rsidRDefault="00DA7CC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12</w:t>
      </w:r>
      <w:r w:rsidR="00424E07" w:rsidRPr="00DA7CC6">
        <w:rPr>
          <w:rFonts w:ascii="Times New Roman" w:hAnsi="Times New Roman" w:cs="Times New Roman"/>
          <w:sz w:val="28"/>
          <w:szCs w:val="28"/>
        </w:rPr>
        <w:t>) Все иллюстрации должны быть пронумерованы арабскими цифрами. К тексту прилагать файл</w:t>
      </w:r>
      <w:r w:rsidR="00BD77F3" w:rsidRPr="00DA7CC6">
        <w:rPr>
          <w:rFonts w:ascii="Times New Roman" w:hAnsi="Times New Roman" w:cs="Times New Roman"/>
          <w:sz w:val="28"/>
          <w:szCs w:val="28"/>
        </w:rPr>
        <w:t xml:space="preserve"> </w:t>
      </w:r>
      <w:r w:rsidR="00424E07" w:rsidRPr="00DA7CC6">
        <w:rPr>
          <w:rFonts w:ascii="Times New Roman" w:hAnsi="Times New Roman" w:cs="Times New Roman"/>
          <w:sz w:val="28"/>
          <w:szCs w:val="28"/>
        </w:rPr>
        <w:t xml:space="preserve">в редакторе </w:t>
      </w:r>
      <w:proofErr w:type="spellStart"/>
      <w:r w:rsidR="00424E07" w:rsidRPr="00DA7CC6">
        <w:rPr>
          <w:rFonts w:ascii="Times New Roman" w:hAnsi="Times New Roman" w:cs="Times New Roman"/>
          <w:sz w:val="28"/>
          <w:szCs w:val="28"/>
        </w:rPr>
        <w:t>Microsoft</w:t>
      </w:r>
      <w:proofErr w:type="spellEnd"/>
      <w:r w:rsidR="00424E07" w:rsidRPr="00DA7CC6">
        <w:rPr>
          <w:rFonts w:ascii="Times New Roman" w:hAnsi="Times New Roman" w:cs="Times New Roman"/>
          <w:sz w:val="28"/>
          <w:szCs w:val="28"/>
        </w:rPr>
        <w:t xml:space="preserve"> </w:t>
      </w:r>
      <w:proofErr w:type="spellStart"/>
      <w:r w:rsidR="00424E07" w:rsidRPr="00DA7CC6">
        <w:rPr>
          <w:rFonts w:ascii="Times New Roman" w:hAnsi="Times New Roman" w:cs="Times New Roman"/>
          <w:sz w:val="28"/>
          <w:szCs w:val="28"/>
        </w:rPr>
        <w:t>Word</w:t>
      </w:r>
      <w:proofErr w:type="spellEnd"/>
      <w:r w:rsidR="00424E07" w:rsidRPr="00DA7CC6">
        <w:rPr>
          <w:rFonts w:ascii="Times New Roman" w:hAnsi="Times New Roman" w:cs="Times New Roman"/>
          <w:sz w:val="28"/>
          <w:szCs w:val="28"/>
        </w:rPr>
        <w:t xml:space="preserve"> с названием «Иллюстрации», в нем пояснительные данные (подрисуночный текст) должны быть пронумерованы в соответствии с н</w:t>
      </w:r>
      <w:r w:rsidR="00CF3BBB" w:rsidRPr="00DA7CC6">
        <w:rPr>
          <w:rFonts w:ascii="Times New Roman" w:hAnsi="Times New Roman" w:cs="Times New Roman"/>
          <w:sz w:val="28"/>
          <w:szCs w:val="28"/>
        </w:rPr>
        <w:t>омерами</w:t>
      </w:r>
      <w:r w:rsidR="00424E07" w:rsidRPr="00DA7CC6">
        <w:rPr>
          <w:rFonts w:ascii="Times New Roman" w:hAnsi="Times New Roman" w:cs="Times New Roman"/>
          <w:sz w:val="28"/>
          <w:szCs w:val="28"/>
        </w:rPr>
        <w:t xml:space="preserve"> иллюстраций. В подрисуночном тексте указывается</w:t>
      </w:r>
      <w:r w:rsidR="00C82440" w:rsidRPr="00DA7CC6">
        <w:rPr>
          <w:rFonts w:ascii="Times New Roman" w:hAnsi="Times New Roman" w:cs="Times New Roman"/>
          <w:sz w:val="28"/>
          <w:szCs w:val="28"/>
        </w:rPr>
        <w:t>: 1)</w:t>
      </w:r>
      <w:r w:rsidR="00424E07" w:rsidRPr="00DA7CC6">
        <w:rPr>
          <w:rFonts w:ascii="Times New Roman" w:hAnsi="Times New Roman" w:cs="Times New Roman"/>
          <w:sz w:val="28"/>
          <w:szCs w:val="28"/>
        </w:rPr>
        <w:t xml:space="preserve"> </w:t>
      </w:r>
      <w:r w:rsidR="00CF3BBB" w:rsidRPr="00DA7CC6">
        <w:rPr>
          <w:rFonts w:ascii="Times New Roman" w:hAnsi="Times New Roman" w:cs="Times New Roman"/>
          <w:sz w:val="28"/>
          <w:szCs w:val="28"/>
        </w:rPr>
        <w:t>название иллюстрации; 2) пояснение характера иллюстрации (рисунок, портрет, фото</w:t>
      </w:r>
      <w:r w:rsidR="00DD3956">
        <w:rPr>
          <w:rFonts w:ascii="Times New Roman" w:hAnsi="Times New Roman" w:cs="Times New Roman"/>
          <w:sz w:val="28"/>
          <w:szCs w:val="28"/>
        </w:rPr>
        <w:t>графия</w:t>
      </w:r>
      <w:r w:rsidR="00CF3BBB" w:rsidRPr="00DA7CC6">
        <w:rPr>
          <w:rFonts w:ascii="Times New Roman" w:hAnsi="Times New Roman" w:cs="Times New Roman"/>
          <w:sz w:val="28"/>
          <w:szCs w:val="28"/>
        </w:rPr>
        <w:t xml:space="preserve"> и пр.); 2) город; 3) дата; 4) </w:t>
      </w:r>
      <w:r w:rsidR="00424E07" w:rsidRPr="00DA7CC6">
        <w:rPr>
          <w:rFonts w:ascii="Times New Roman" w:hAnsi="Times New Roman" w:cs="Times New Roman"/>
          <w:sz w:val="28"/>
          <w:szCs w:val="28"/>
        </w:rPr>
        <w:t>информация о месте хранения иллюстрации.</w:t>
      </w:r>
      <w:r w:rsidR="00CF3BBB" w:rsidRPr="00DA7CC6">
        <w:rPr>
          <w:rFonts w:ascii="Times New Roman" w:hAnsi="Times New Roman" w:cs="Times New Roman"/>
          <w:sz w:val="28"/>
          <w:szCs w:val="28"/>
        </w:rPr>
        <w:t xml:space="preserve"> Например:</w:t>
      </w:r>
    </w:p>
    <w:p w14:paraId="676268D2" w14:textId="55BC5F45" w:rsidR="00CF3BBB" w:rsidRPr="00DA7CC6" w:rsidRDefault="007C1D72" w:rsidP="00D46EE8">
      <w:pPr>
        <w:spacing w:after="0" w:line="360" w:lineRule="auto"/>
        <w:jc w:val="both"/>
        <w:rPr>
          <w:rFonts w:ascii="Times New Roman" w:hAnsi="Times New Roman" w:cs="Times New Roman"/>
          <w:i/>
          <w:iCs/>
          <w:sz w:val="28"/>
          <w:szCs w:val="28"/>
        </w:rPr>
      </w:pPr>
      <w:r w:rsidRPr="00DA7CC6">
        <w:rPr>
          <w:rFonts w:ascii="Times New Roman" w:hAnsi="Times New Roman" w:cs="Times New Roman"/>
          <w:sz w:val="28"/>
          <w:szCs w:val="28"/>
        </w:rPr>
        <w:t xml:space="preserve">— </w:t>
      </w:r>
      <w:r w:rsidR="00CF3BBB" w:rsidRPr="00DA7CC6">
        <w:rPr>
          <w:rFonts w:ascii="Times New Roman" w:hAnsi="Times New Roman" w:cs="Times New Roman"/>
          <w:i/>
          <w:iCs/>
          <w:sz w:val="28"/>
          <w:szCs w:val="28"/>
        </w:rPr>
        <w:t>В.</w:t>
      </w:r>
      <w:r w:rsidR="00437CD2" w:rsidRPr="00DA7CC6">
        <w:rPr>
          <w:rFonts w:ascii="Times New Roman" w:hAnsi="Times New Roman" w:cs="Times New Roman"/>
          <w:i/>
          <w:iCs/>
          <w:sz w:val="28"/>
          <w:szCs w:val="28"/>
        </w:rPr>
        <w:t>Я.</w:t>
      </w:r>
      <w:r w:rsidR="00CF3BBB" w:rsidRPr="00DA7CC6">
        <w:rPr>
          <w:rFonts w:ascii="Times New Roman" w:hAnsi="Times New Roman" w:cs="Times New Roman"/>
          <w:i/>
          <w:iCs/>
          <w:sz w:val="28"/>
          <w:szCs w:val="28"/>
        </w:rPr>
        <w:t> Брюсов. Фотография П. Павлович. Москва. 1910-е гг. Российская государственная библиотека.</w:t>
      </w:r>
    </w:p>
    <w:p w14:paraId="652C40E5" w14:textId="1C699038" w:rsidR="00CF3BBB" w:rsidRPr="00DA7CC6" w:rsidRDefault="007C1D72" w:rsidP="00D46EE8">
      <w:pPr>
        <w:spacing w:after="0" w:line="360" w:lineRule="auto"/>
        <w:jc w:val="both"/>
        <w:rPr>
          <w:rFonts w:ascii="Times New Roman" w:hAnsi="Times New Roman" w:cs="Times New Roman"/>
          <w:i/>
          <w:iCs/>
          <w:sz w:val="28"/>
          <w:szCs w:val="28"/>
        </w:rPr>
      </w:pPr>
      <w:r w:rsidRPr="00DA7CC6">
        <w:rPr>
          <w:rFonts w:ascii="Times New Roman" w:hAnsi="Times New Roman" w:cs="Times New Roman"/>
          <w:sz w:val="28"/>
          <w:szCs w:val="28"/>
        </w:rPr>
        <w:t xml:space="preserve">— </w:t>
      </w:r>
      <w:r w:rsidRPr="00DA7CC6">
        <w:rPr>
          <w:rFonts w:ascii="Times New Roman" w:hAnsi="Times New Roman" w:cs="Times New Roman"/>
          <w:i/>
          <w:iCs/>
          <w:sz w:val="28"/>
          <w:szCs w:val="28"/>
        </w:rPr>
        <w:t>Северные цветы на 1902 г., собранные книгоиздательством «Скорпион». Обложка К.А. Сомова.</w:t>
      </w:r>
    </w:p>
    <w:p w14:paraId="371FE848" w14:textId="02340D67" w:rsidR="007C1D72" w:rsidRPr="00DA7CC6" w:rsidRDefault="007C1D72" w:rsidP="00D46EE8">
      <w:pPr>
        <w:spacing w:after="0" w:line="360" w:lineRule="auto"/>
        <w:jc w:val="both"/>
        <w:rPr>
          <w:rFonts w:ascii="Times New Roman" w:hAnsi="Times New Roman" w:cs="Times New Roman"/>
          <w:i/>
          <w:iCs/>
          <w:sz w:val="28"/>
          <w:szCs w:val="28"/>
        </w:rPr>
      </w:pPr>
      <w:r w:rsidRPr="00DA7CC6">
        <w:rPr>
          <w:rFonts w:ascii="Times New Roman" w:hAnsi="Times New Roman" w:cs="Times New Roman"/>
          <w:i/>
          <w:iCs/>
          <w:sz w:val="28"/>
          <w:szCs w:val="28"/>
        </w:rPr>
        <w:t>— Н.В. </w:t>
      </w:r>
      <w:proofErr w:type="spellStart"/>
      <w:r w:rsidRPr="00DA7CC6">
        <w:rPr>
          <w:rFonts w:ascii="Times New Roman" w:hAnsi="Times New Roman" w:cs="Times New Roman"/>
          <w:i/>
          <w:iCs/>
          <w:sz w:val="28"/>
          <w:szCs w:val="28"/>
        </w:rPr>
        <w:t>Котрелев</w:t>
      </w:r>
      <w:proofErr w:type="spellEnd"/>
      <w:r w:rsidRPr="00DA7CC6">
        <w:rPr>
          <w:rFonts w:ascii="Times New Roman" w:hAnsi="Times New Roman" w:cs="Times New Roman"/>
          <w:i/>
          <w:iCs/>
          <w:sz w:val="28"/>
          <w:szCs w:val="28"/>
        </w:rPr>
        <w:t>. Фотопортрет</w:t>
      </w:r>
      <w:r w:rsidR="00437CD2" w:rsidRPr="00DA7CC6">
        <w:rPr>
          <w:rFonts w:ascii="Times New Roman" w:hAnsi="Times New Roman" w:cs="Times New Roman"/>
          <w:i/>
          <w:iCs/>
          <w:sz w:val="28"/>
          <w:szCs w:val="28"/>
        </w:rPr>
        <w:t xml:space="preserve"> К. Щербаковой. Москва. Рабочий кабинет. 2019. Семейный архив.</w:t>
      </w:r>
    </w:p>
    <w:p w14:paraId="21F2EBC8" w14:textId="43D5D064" w:rsidR="00437CD2" w:rsidRPr="00DA7CC6" w:rsidRDefault="00437CD2" w:rsidP="00D46EE8">
      <w:pPr>
        <w:spacing w:after="0" w:line="360" w:lineRule="auto"/>
        <w:jc w:val="both"/>
        <w:rPr>
          <w:rFonts w:ascii="Times New Roman" w:hAnsi="Times New Roman" w:cs="Times New Roman"/>
          <w:i/>
          <w:iCs/>
          <w:sz w:val="28"/>
          <w:szCs w:val="28"/>
        </w:rPr>
      </w:pPr>
      <w:r w:rsidRPr="00DA7CC6">
        <w:rPr>
          <w:rFonts w:ascii="Times New Roman" w:hAnsi="Times New Roman" w:cs="Times New Roman"/>
          <w:i/>
          <w:iCs/>
          <w:sz w:val="28"/>
          <w:szCs w:val="28"/>
        </w:rPr>
        <w:t>— В.Я. Брюсов. Портрет работы Н.Н. Сапунова. 1909. Частное собрание.</w:t>
      </w:r>
    </w:p>
    <w:p w14:paraId="7CA85B60" w14:textId="739B466D" w:rsidR="00437CD2" w:rsidRPr="00DA7CC6" w:rsidRDefault="00437CD2" w:rsidP="00D46EE8">
      <w:pPr>
        <w:spacing w:after="0" w:line="360" w:lineRule="auto"/>
        <w:jc w:val="both"/>
        <w:rPr>
          <w:rFonts w:ascii="Times New Roman" w:hAnsi="Times New Roman" w:cs="Times New Roman"/>
          <w:i/>
          <w:iCs/>
          <w:sz w:val="28"/>
          <w:szCs w:val="28"/>
        </w:rPr>
      </w:pPr>
      <w:r w:rsidRPr="00DA7CC6">
        <w:rPr>
          <w:rFonts w:ascii="Times New Roman" w:hAnsi="Times New Roman" w:cs="Times New Roman"/>
          <w:i/>
          <w:iCs/>
          <w:sz w:val="28"/>
          <w:szCs w:val="28"/>
        </w:rPr>
        <w:t>— П.П. </w:t>
      </w:r>
      <w:proofErr w:type="gramStart"/>
      <w:r w:rsidRPr="00DA7CC6">
        <w:rPr>
          <w:rFonts w:ascii="Times New Roman" w:hAnsi="Times New Roman" w:cs="Times New Roman"/>
          <w:i/>
          <w:iCs/>
          <w:sz w:val="28"/>
          <w:szCs w:val="28"/>
        </w:rPr>
        <w:t>Перцов</w:t>
      </w:r>
      <w:proofErr w:type="gramEnd"/>
      <w:r w:rsidRPr="00DA7CC6">
        <w:rPr>
          <w:rFonts w:ascii="Times New Roman" w:hAnsi="Times New Roman" w:cs="Times New Roman"/>
          <w:i/>
          <w:iCs/>
          <w:sz w:val="28"/>
          <w:szCs w:val="28"/>
        </w:rPr>
        <w:t xml:space="preserve"> за несколько месяцев до смерти. Фотография. Москва. Зима 1946–1947 г. Мемориальный дом-музей С.Н. </w:t>
      </w:r>
      <w:proofErr w:type="spellStart"/>
      <w:r w:rsidRPr="00DA7CC6">
        <w:rPr>
          <w:rFonts w:ascii="Times New Roman" w:hAnsi="Times New Roman" w:cs="Times New Roman"/>
          <w:i/>
          <w:iCs/>
          <w:sz w:val="28"/>
          <w:szCs w:val="28"/>
        </w:rPr>
        <w:t>Дурылина</w:t>
      </w:r>
      <w:proofErr w:type="spellEnd"/>
      <w:r w:rsidRPr="00DA7CC6">
        <w:rPr>
          <w:rFonts w:ascii="Times New Roman" w:hAnsi="Times New Roman" w:cs="Times New Roman"/>
          <w:i/>
          <w:iCs/>
          <w:sz w:val="28"/>
          <w:szCs w:val="28"/>
        </w:rPr>
        <w:t xml:space="preserve">. Музейное объединение «Музеи </w:t>
      </w:r>
      <w:proofErr w:type="spellStart"/>
      <w:r w:rsidRPr="00DA7CC6">
        <w:rPr>
          <w:rFonts w:ascii="Times New Roman" w:hAnsi="Times New Roman" w:cs="Times New Roman"/>
          <w:i/>
          <w:iCs/>
          <w:sz w:val="28"/>
          <w:szCs w:val="28"/>
        </w:rPr>
        <w:t>наукограда</w:t>
      </w:r>
      <w:proofErr w:type="spellEnd"/>
      <w:r w:rsidRPr="00DA7CC6">
        <w:rPr>
          <w:rFonts w:ascii="Times New Roman" w:hAnsi="Times New Roman" w:cs="Times New Roman"/>
          <w:i/>
          <w:iCs/>
          <w:sz w:val="28"/>
          <w:szCs w:val="28"/>
        </w:rPr>
        <w:t xml:space="preserve"> Королев».</w:t>
      </w:r>
    </w:p>
    <w:p w14:paraId="26E9BF75" w14:textId="3C765B3A" w:rsidR="00BD77F3" w:rsidRDefault="00BD77F3" w:rsidP="00D46EE8">
      <w:pPr>
        <w:spacing w:after="0" w:line="360" w:lineRule="auto"/>
        <w:jc w:val="both"/>
        <w:rPr>
          <w:rFonts w:ascii="Times New Roman" w:hAnsi="Times New Roman" w:cs="Times New Roman"/>
          <w:i/>
          <w:iCs/>
          <w:sz w:val="28"/>
          <w:szCs w:val="28"/>
        </w:rPr>
      </w:pPr>
      <w:r w:rsidRPr="00DA7CC6">
        <w:rPr>
          <w:rFonts w:ascii="Times New Roman" w:hAnsi="Times New Roman" w:cs="Times New Roman"/>
          <w:i/>
          <w:iCs/>
          <w:sz w:val="28"/>
          <w:szCs w:val="28"/>
        </w:rPr>
        <w:t>— Ответ А. Белого П.П. </w:t>
      </w:r>
      <w:proofErr w:type="gramStart"/>
      <w:r w:rsidRPr="00DA7CC6">
        <w:rPr>
          <w:rFonts w:ascii="Times New Roman" w:hAnsi="Times New Roman" w:cs="Times New Roman"/>
          <w:i/>
          <w:iCs/>
          <w:sz w:val="28"/>
          <w:szCs w:val="28"/>
        </w:rPr>
        <w:t>Перцову</w:t>
      </w:r>
      <w:proofErr w:type="gramEnd"/>
      <w:r w:rsidRPr="00DA7CC6">
        <w:rPr>
          <w:rFonts w:ascii="Times New Roman" w:hAnsi="Times New Roman" w:cs="Times New Roman"/>
          <w:i/>
          <w:iCs/>
          <w:sz w:val="28"/>
          <w:szCs w:val="28"/>
        </w:rPr>
        <w:t>. Схемы из рукописи. 1928. РГАЛИ.</w:t>
      </w:r>
    </w:p>
    <w:p w14:paraId="39752B37" w14:textId="77777777" w:rsidR="00EB791C" w:rsidRDefault="00EB791C" w:rsidP="00D46EE8">
      <w:pPr>
        <w:spacing w:after="0" w:line="360" w:lineRule="auto"/>
        <w:jc w:val="both"/>
        <w:rPr>
          <w:rFonts w:ascii="Times New Roman" w:hAnsi="Times New Roman" w:cs="Times New Roman"/>
          <w:i/>
          <w:iCs/>
          <w:sz w:val="28"/>
          <w:szCs w:val="28"/>
        </w:rPr>
      </w:pPr>
    </w:p>
    <w:p w14:paraId="09B77BF7" w14:textId="77777777" w:rsidR="0042660C" w:rsidRDefault="0042660C" w:rsidP="008A5AF0">
      <w:pPr>
        <w:spacing w:after="0" w:line="360" w:lineRule="auto"/>
        <w:jc w:val="center"/>
        <w:rPr>
          <w:rFonts w:ascii="Times New Roman" w:hAnsi="Times New Roman" w:cs="Times New Roman"/>
          <w:b/>
          <w:bCs/>
          <w:sz w:val="28"/>
          <w:szCs w:val="28"/>
        </w:rPr>
      </w:pPr>
    </w:p>
    <w:p w14:paraId="4E28E9CC" w14:textId="048AF37F" w:rsidR="007C1D72" w:rsidRPr="00DA7CC6" w:rsidRDefault="008A5AF0" w:rsidP="0042660C">
      <w:pPr>
        <w:keepNext/>
        <w:spacing w:after="0" w:line="360" w:lineRule="auto"/>
        <w:jc w:val="center"/>
        <w:rPr>
          <w:rFonts w:ascii="Times New Roman" w:hAnsi="Times New Roman" w:cs="Times New Roman"/>
          <w:b/>
          <w:bCs/>
          <w:sz w:val="28"/>
          <w:szCs w:val="28"/>
        </w:rPr>
      </w:pPr>
      <w:r w:rsidRPr="00DA7CC6">
        <w:rPr>
          <w:rFonts w:ascii="Times New Roman" w:hAnsi="Times New Roman" w:cs="Times New Roman"/>
          <w:b/>
          <w:bCs/>
          <w:sz w:val="28"/>
          <w:szCs w:val="28"/>
        </w:rPr>
        <w:lastRenderedPageBreak/>
        <w:t>Стандарт оформления библиографических ссылок для книг, периодики, архивных материалов</w:t>
      </w:r>
    </w:p>
    <w:p w14:paraId="65E2682D" w14:textId="37E19602" w:rsidR="00CF3BBB" w:rsidRPr="00DA7CC6" w:rsidRDefault="008A5AF0"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1) ФИО автора выделяется курсивом. Если ссылка дается на главу или статью из книги того же автора, его фамилия выделяется только в самом начале, </w:t>
      </w:r>
      <w:proofErr w:type="gramStart"/>
      <w:r w:rsidRPr="00DA7CC6">
        <w:rPr>
          <w:rFonts w:ascii="Times New Roman" w:hAnsi="Times New Roman" w:cs="Times New Roman"/>
          <w:sz w:val="28"/>
          <w:szCs w:val="28"/>
        </w:rPr>
        <w:t>до</w:t>
      </w:r>
      <w:proofErr w:type="gramEnd"/>
      <w:r w:rsidRPr="00DA7CC6">
        <w:rPr>
          <w:rFonts w:ascii="Times New Roman" w:hAnsi="Times New Roman" w:cs="Times New Roman"/>
          <w:sz w:val="28"/>
          <w:szCs w:val="28"/>
        </w:rPr>
        <w:t xml:space="preserve"> двойного </w:t>
      </w:r>
      <w:proofErr w:type="spellStart"/>
      <w:r w:rsidRPr="00DA7CC6">
        <w:rPr>
          <w:rFonts w:ascii="Times New Roman" w:hAnsi="Times New Roman" w:cs="Times New Roman"/>
          <w:sz w:val="28"/>
          <w:szCs w:val="28"/>
        </w:rPr>
        <w:t>слэша</w:t>
      </w:r>
      <w:proofErr w:type="spellEnd"/>
      <w:r w:rsidRPr="00DA7CC6">
        <w:rPr>
          <w:rFonts w:ascii="Times New Roman" w:hAnsi="Times New Roman" w:cs="Times New Roman"/>
          <w:sz w:val="28"/>
          <w:szCs w:val="28"/>
        </w:rPr>
        <w:t xml:space="preserve"> //.</w:t>
      </w:r>
    </w:p>
    <w:p w14:paraId="6444A3D0" w14:textId="448B0DA5" w:rsidR="008A5AF0" w:rsidRPr="00DA7CC6" w:rsidRDefault="008A5AF0"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2) Элементы библиографического описания (область заглавия, место издания и пр.) в сносках не разделяются тире.</w:t>
      </w:r>
    </w:p>
    <w:p w14:paraId="25974A76" w14:textId="7D8BF75C" w:rsidR="00387708" w:rsidRPr="00DA7CC6" w:rsidRDefault="00387708"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3) Область ответственности (редактор, составитель, переводчик и др.) отделяется от названия книги косой чертой</w:t>
      </w:r>
      <w:proofErr w:type="gramStart"/>
      <w:r w:rsidRPr="00DA7CC6">
        <w:rPr>
          <w:rFonts w:ascii="Times New Roman" w:hAnsi="Times New Roman" w:cs="Times New Roman"/>
          <w:sz w:val="28"/>
          <w:szCs w:val="28"/>
        </w:rPr>
        <w:t xml:space="preserve"> (</w:t>
      </w:r>
      <w:r w:rsidR="00DD3956">
        <w:rPr>
          <w:rFonts w:ascii="Times New Roman" w:hAnsi="Times New Roman" w:cs="Times New Roman"/>
          <w:sz w:val="28"/>
          <w:szCs w:val="28"/>
        </w:rPr>
        <w:t>/</w:t>
      </w:r>
      <w:r w:rsidRPr="00DA7CC6">
        <w:rPr>
          <w:rFonts w:ascii="Times New Roman" w:hAnsi="Times New Roman" w:cs="Times New Roman"/>
          <w:sz w:val="28"/>
          <w:szCs w:val="28"/>
        </w:rPr>
        <w:t xml:space="preserve">), </w:t>
      </w:r>
      <w:proofErr w:type="gramEnd"/>
      <w:r w:rsidRPr="00DA7CC6">
        <w:rPr>
          <w:rFonts w:ascii="Times New Roman" w:hAnsi="Times New Roman" w:cs="Times New Roman"/>
          <w:sz w:val="28"/>
          <w:szCs w:val="28"/>
        </w:rPr>
        <w:t xml:space="preserve">после чего библиографическое описание продолжается </w:t>
      </w:r>
      <w:r w:rsidRPr="00DD3956">
        <w:rPr>
          <w:rFonts w:ascii="Times New Roman" w:hAnsi="Times New Roman" w:cs="Times New Roman"/>
          <w:b/>
          <w:bCs/>
          <w:sz w:val="28"/>
          <w:szCs w:val="28"/>
        </w:rPr>
        <w:t>со строчной</w:t>
      </w:r>
      <w:r w:rsidRPr="00DA7CC6">
        <w:rPr>
          <w:rFonts w:ascii="Times New Roman" w:hAnsi="Times New Roman" w:cs="Times New Roman"/>
          <w:sz w:val="28"/>
          <w:szCs w:val="28"/>
        </w:rPr>
        <w:t xml:space="preserve"> буквы.</w:t>
      </w:r>
    </w:p>
    <w:p w14:paraId="77389710" w14:textId="545C0E54" w:rsidR="00387708" w:rsidRPr="00DA7CC6" w:rsidRDefault="00387708"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4) Для всех элементов описания после запятой, двоеточия, точки с запятой действует принцип </w:t>
      </w:r>
      <w:r w:rsidRPr="00DD3956">
        <w:rPr>
          <w:rFonts w:ascii="Times New Roman" w:hAnsi="Times New Roman" w:cs="Times New Roman"/>
          <w:b/>
          <w:bCs/>
          <w:sz w:val="28"/>
          <w:szCs w:val="28"/>
        </w:rPr>
        <w:t>«со строчной буквы»</w:t>
      </w:r>
      <w:r w:rsidRPr="00DA7CC6">
        <w:rPr>
          <w:rFonts w:ascii="Times New Roman" w:hAnsi="Times New Roman" w:cs="Times New Roman"/>
          <w:sz w:val="28"/>
          <w:szCs w:val="28"/>
        </w:rPr>
        <w:t>.</w:t>
      </w:r>
    </w:p>
    <w:p w14:paraId="6A9E9F01" w14:textId="17868AF8" w:rsidR="00205687" w:rsidRPr="00DA7CC6" w:rsidRDefault="0020568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5) Для обозначения места издания используются традиционные сокращения, напр.: М. — Москва, СПб. — Санкт-Петербург, Л. — Ленинград, </w:t>
      </w:r>
      <w:proofErr w:type="spellStart"/>
      <w:r w:rsidRPr="00DA7CC6">
        <w:rPr>
          <w:rFonts w:ascii="Times New Roman" w:hAnsi="Times New Roman" w:cs="Times New Roman"/>
          <w:sz w:val="28"/>
          <w:szCs w:val="28"/>
        </w:rPr>
        <w:t>Пг</w:t>
      </w:r>
      <w:proofErr w:type="spellEnd"/>
      <w:r w:rsidRPr="00DA7CC6">
        <w:rPr>
          <w:rFonts w:ascii="Times New Roman" w:hAnsi="Times New Roman" w:cs="Times New Roman"/>
          <w:sz w:val="28"/>
          <w:szCs w:val="28"/>
        </w:rPr>
        <w:t>. — Петроград. В остальных случаях название города приводится полностью, без сокращений.</w:t>
      </w:r>
    </w:p>
    <w:p w14:paraId="1F8E1779" w14:textId="1D0A35EA" w:rsidR="00205687" w:rsidRPr="00DA7CC6" w:rsidRDefault="0020568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6) Название издательства не заключается в кавычки, приводится без обозначений ООО (Общество с ограниченной ответственностью), ИД (Издательский дом) и т.</w:t>
      </w:r>
      <w:r w:rsidR="00DD3956">
        <w:rPr>
          <w:rFonts w:ascii="Times New Roman" w:hAnsi="Times New Roman" w:cs="Times New Roman"/>
          <w:sz w:val="28"/>
          <w:szCs w:val="28"/>
        </w:rPr>
        <w:t> </w:t>
      </w:r>
      <w:r w:rsidRPr="00DA7CC6">
        <w:rPr>
          <w:rFonts w:ascii="Times New Roman" w:hAnsi="Times New Roman" w:cs="Times New Roman"/>
          <w:sz w:val="28"/>
          <w:szCs w:val="28"/>
        </w:rPr>
        <w:t>п.</w:t>
      </w:r>
    </w:p>
    <w:p w14:paraId="0B486989" w14:textId="5F5DD5C0" w:rsidR="00205687" w:rsidRPr="00DA7CC6" w:rsidRDefault="0020568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7) В ссылках на периодику (газеты, журналы) место издания и издательство не указываются, если</w:t>
      </w:r>
      <w:r w:rsidR="00F91226" w:rsidRPr="00DA7CC6">
        <w:rPr>
          <w:rFonts w:ascii="Times New Roman" w:hAnsi="Times New Roman" w:cs="Times New Roman"/>
          <w:sz w:val="28"/>
          <w:szCs w:val="28"/>
        </w:rPr>
        <w:t xml:space="preserve">, например, </w:t>
      </w:r>
      <w:r w:rsidRPr="00DA7CC6">
        <w:rPr>
          <w:rFonts w:ascii="Times New Roman" w:hAnsi="Times New Roman" w:cs="Times New Roman"/>
          <w:sz w:val="28"/>
          <w:szCs w:val="28"/>
        </w:rPr>
        <w:t>газета под одним и тем же названием не выходила в разных городах.</w:t>
      </w:r>
    </w:p>
    <w:p w14:paraId="29337D8B" w14:textId="77777777" w:rsidR="00F91226" w:rsidRPr="00DA7CC6" w:rsidRDefault="00F9122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 xml:space="preserve">8) Серия указывается в самом конце библиографического описания, в скобках и без кавычек. </w:t>
      </w:r>
    </w:p>
    <w:p w14:paraId="2DDE0A55" w14:textId="0F2AACE5" w:rsidR="00F91226" w:rsidRPr="00DA7CC6" w:rsidRDefault="00F9122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9) Для сокращения названий архивных учреждений используются стандартные, традиционные или принятые собственно учреждением или архивным ведомством аббревиатуры, актуальные на момент работы над томом. При цитировании архивных материалов даются полные шифры документа, если таковые им присвоены.</w:t>
      </w:r>
    </w:p>
    <w:p w14:paraId="3A700ADA" w14:textId="77777777" w:rsidR="00F91226" w:rsidRPr="00DA7CC6" w:rsidRDefault="00F9122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lastRenderedPageBreak/>
        <w:t>10) При повторной ссылке библиографическое описание может сокращаться (опускаются подзаголовочные данные в названии работы, место и год издания).</w:t>
      </w:r>
    </w:p>
    <w:p w14:paraId="775D1AAB" w14:textId="6575403F" w:rsidR="00F91226" w:rsidRPr="00DA7CC6" w:rsidRDefault="00F91226" w:rsidP="00F91226">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Иванов И.И.</w:t>
      </w:r>
      <w:r w:rsidRPr="00DA7CC6">
        <w:rPr>
          <w:rFonts w:ascii="Times New Roman" w:hAnsi="Times New Roman" w:cs="Times New Roman"/>
          <w:sz w:val="28"/>
          <w:szCs w:val="28"/>
        </w:rPr>
        <w:t xml:space="preserve"> Пушкин и Байрон. Т. 1. С. 57–58.</w:t>
      </w:r>
    </w:p>
    <w:p w14:paraId="49D50B48" w14:textId="77777777" w:rsidR="00F91226" w:rsidRPr="00DA7CC6" w:rsidRDefault="00F91226" w:rsidP="00F91226">
      <w:pPr>
        <w:spacing w:after="0" w:line="360" w:lineRule="auto"/>
        <w:jc w:val="both"/>
        <w:rPr>
          <w:rFonts w:ascii="Times New Roman" w:hAnsi="Times New Roman" w:cs="Times New Roman"/>
          <w:sz w:val="28"/>
          <w:szCs w:val="28"/>
        </w:rPr>
      </w:pPr>
      <w:r w:rsidRPr="00DA7CC6">
        <w:rPr>
          <w:rFonts w:ascii="Times New Roman" w:hAnsi="Times New Roman" w:cs="Times New Roman"/>
          <w:sz w:val="28"/>
          <w:szCs w:val="28"/>
        </w:rPr>
        <w:t xml:space="preserve">При повторной ссылке на издание, следующей непосредственно </w:t>
      </w:r>
      <w:proofErr w:type="gramStart"/>
      <w:r w:rsidRPr="00DA7CC6">
        <w:rPr>
          <w:rFonts w:ascii="Times New Roman" w:hAnsi="Times New Roman" w:cs="Times New Roman"/>
          <w:sz w:val="28"/>
          <w:szCs w:val="28"/>
        </w:rPr>
        <w:t>за</w:t>
      </w:r>
      <w:proofErr w:type="gramEnd"/>
      <w:r w:rsidRPr="00DA7CC6">
        <w:rPr>
          <w:rFonts w:ascii="Times New Roman" w:hAnsi="Times New Roman" w:cs="Times New Roman"/>
          <w:sz w:val="28"/>
          <w:szCs w:val="28"/>
        </w:rPr>
        <w:t xml:space="preserve"> предыдущей, ставится пометка «Там же» для русскоязычных изданий или «</w:t>
      </w:r>
      <w:proofErr w:type="spellStart"/>
      <w:r w:rsidRPr="00DA7CC6">
        <w:rPr>
          <w:rFonts w:ascii="Times New Roman" w:hAnsi="Times New Roman" w:cs="Times New Roman"/>
          <w:sz w:val="28"/>
          <w:szCs w:val="28"/>
        </w:rPr>
        <w:t>Ibid</w:t>
      </w:r>
      <w:proofErr w:type="spellEnd"/>
      <w:r w:rsidRPr="00DA7CC6">
        <w:rPr>
          <w:rFonts w:ascii="Times New Roman" w:hAnsi="Times New Roman" w:cs="Times New Roman"/>
          <w:sz w:val="28"/>
          <w:szCs w:val="28"/>
        </w:rPr>
        <w:t>.» для иноязычных изданий с латинской графической основой.</w:t>
      </w:r>
    </w:p>
    <w:p w14:paraId="73378A41" w14:textId="0410E7B4" w:rsidR="00F91226" w:rsidRPr="00DA7CC6" w:rsidRDefault="00F91226" w:rsidP="00DA7CC6">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Там же. Т. 2. С. 70–71.</w:t>
      </w:r>
    </w:p>
    <w:p w14:paraId="55992C72" w14:textId="2BC31346" w:rsidR="008A5AF0" w:rsidRPr="00DA7CC6" w:rsidRDefault="00DA7CC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11) При отсутствии особого акцента на библиографическую аутентичность и точное воспроизведение текста титульного листа книги — рекомендуется унифицировать и модернизировать обозначения автора и заглавия (как и выходных данных), заменяя устаревшее титульное описание.</w:t>
      </w:r>
    </w:p>
    <w:p w14:paraId="5C77E693" w14:textId="77777777" w:rsidR="0042660C" w:rsidRDefault="0042660C" w:rsidP="001774D6">
      <w:pPr>
        <w:spacing w:after="0" w:line="360" w:lineRule="auto"/>
        <w:jc w:val="center"/>
        <w:rPr>
          <w:rFonts w:ascii="Times New Roman" w:hAnsi="Times New Roman" w:cs="Times New Roman"/>
          <w:b/>
          <w:bCs/>
          <w:sz w:val="28"/>
          <w:szCs w:val="28"/>
        </w:rPr>
      </w:pPr>
    </w:p>
    <w:p w14:paraId="107A9727" w14:textId="7F27B9F4" w:rsidR="001774D6" w:rsidRPr="00DA7CC6" w:rsidRDefault="001774D6" w:rsidP="001774D6">
      <w:pPr>
        <w:spacing w:after="0" w:line="360" w:lineRule="auto"/>
        <w:jc w:val="center"/>
        <w:rPr>
          <w:rFonts w:ascii="Times New Roman" w:hAnsi="Times New Roman" w:cs="Times New Roman"/>
          <w:b/>
          <w:bCs/>
          <w:sz w:val="28"/>
          <w:szCs w:val="28"/>
        </w:rPr>
      </w:pPr>
      <w:r w:rsidRPr="00DA7CC6">
        <w:rPr>
          <w:rFonts w:ascii="Times New Roman" w:hAnsi="Times New Roman" w:cs="Times New Roman"/>
          <w:b/>
          <w:bCs/>
          <w:sz w:val="28"/>
          <w:szCs w:val="28"/>
        </w:rPr>
        <w:t>Образцы оформления изданий разного типа:</w:t>
      </w:r>
    </w:p>
    <w:p w14:paraId="27ADA9DB" w14:textId="01E53850"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Собрания сочинений</w:t>
      </w:r>
    </w:p>
    <w:p w14:paraId="51ADF6D1" w14:textId="783C27DE" w:rsidR="001774D6" w:rsidRPr="00DA7CC6" w:rsidRDefault="001774D6"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 xml:space="preserve">Волошин М.А. </w:t>
      </w:r>
      <w:r w:rsidR="008B5AE4" w:rsidRPr="00DA7CC6">
        <w:rPr>
          <w:rFonts w:ascii="Times New Roman" w:hAnsi="Times New Roman" w:cs="Times New Roman"/>
          <w:sz w:val="28"/>
          <w:szCs w:val="28"/>
        </w:rPr>
        <w:t>Собрание сочинений: в 13</w:t>
      </w:r>
      <w:r w:rsidR="00DD3956">
        <w:rPr>
          <w:rFonts w:ascii="Times New Roman" w:hAnsi="Times New Roman" w:cs="Times New Roman"/>
          <w:sz w:val="28"/>
          <w:szCs w:val="28"/>
        </w:rPr>
        <w:t> </w:t>
      </w:r>
      <w:r w:rsidR="008B5AE4" w:rsidRPr="00DA7CC6">
        <w:rPr>
          <w:rFonts w:ascii="Times New Roman" w:hAnsi="Times New Roman" w:cs="Times New Roman"/>
          <w:sz w:val="28"/>
          <w:szCs w:val="28"/>
        </w:rPr>
        <w:t>т. М.: Эллис Лак, 2010. Т.</w:t>
      </w:r>
      <w:r w:rsidR="00DD3956">
        <w:rPr>
          <w:rFonts w:ascii="Times New Roman" w:hAnsi="Times New Roman" w:cs="Times New Roman"/>
          <w:sz w:val="28"/>
          <w:szCs w:val="28"/>
        </w:rPr>
        <w:t> </w:t>
      </w:r>
      <w:r w:rsidR="008B5AE4" w:rsidRPr="00DA7CC6">
        <w:rPr>
          <w:rFonts w:ascii="Times New Roman" w:hAnsi="Times New Roman" w:cs="Times New Roman"/>
          <w:sz w:val="28"/>
          <w:szCs w:val="28"/>
        </w:rPr>
        <w:t>9. Письма 1903–1912 / сост</w:t>
      </w:r>
      <w:r w:rsidR="000B01D1" w:rsidRPr="00DA7CC6">
        <w:rPr>
          <w:rFonts w:ascii="Times New Roman" w:hAnsi="Times New Roman" w:cs="Times New Roman"/>
          <w:sz w:val="28"/>
          <w:szCs w:val="28"/>
        </w:rPr>
        <w:t xml:space="preserve">. А.В. Лаврова, </w:t>
      </w:r>
      <w:proofErr w:type="spellStart"/>
      <w:r w:rsidR="000B01D1" w:rsidRPr="00DA7CC6">
        <w:rPr>
          <w:rFonts w:ascii="Times New Roman" w:hAnsi="Times New Roman" w:cs="Times New Roman"/>
          <w:sz w:val="28"/>
          <w:szCs w:val="28"/>
        </w:rPr>
        <w:t>подгот</w:t>
      </w:r>
      <w:proofErr w:type="spellEnd"/>
      <w:r w:rsidR="000B01D1" w:rsidRPr="00DA7CC6">
        <w:rPr>
          <w:rFonts w:ascii="Times New Roman" w:hAnsi="Times New Roman" w:cs="Times New Roman"/>
          <w:sz w:val="28"/>
          <w:szCs w:val="28"/>
        </w:rPr>
        <w:t xml:space="preserve">. текста и </w:t>
      </w:r>
      <w:proofErr w:type="spellStart"/>
      <w:r w:rsidR="000B01D1" w:rsidRPr="00DA7CC6">
        <w:rPr>
          <w:rFonts w:ascii="Times New Roman" w:hAnsi="Times New Roman" w:cs="Times New Roman"/>
          <w:sz w:val="28"/>
          <w:szCs w:val="28"/>
        </w:rPr>
        <w:t>коммент</w:t>
      </w:r>
      <w:proofErr w:type="spellEnd"/>
      <w:r w:rsidR="000B01D1" w:rsidRPr="00DA7CC6">
        <w:rPr>
          <w:rFonts w:ascii="Times New Roman" w:hAnsi="Times New Roman" w:cs="Times New Roman"/>
          <w:sz w:val="28"/>
          <w:szCs w:val="28"/>
        </w:rPr>
        <w:t>. К.М. </w:t>
      </w:r>
      <w:proofErr w:type="spellStart"/>
      <w:r w:rsidR="000B01D1" w:rsidRPr="00DA7CC6">
        <w:rPr>
          <w:rFonts w:ascii="Times New Roman" w:hAnsi="Times New Roman" w:cs="Times New Roman"/>
          <w:sz w:val="28"/>
          <w:szCs w:val="28"/>
        </w:rPr>
        <w:t>Азадовского</w:t>
      </w:r>
      <w:proofErr w:type="spellEnd"/>
      <w:r w:rsidR="000B01D1" w:rsidRPr="00DA7CC6">
        <w:rPr>
          <w:rFonts w:ascii="Times New Roman" w:hAnsi="Times New Roman" w:cs="Times New Roman"/>
          <w:sz w:val="28"/>
          <w:szCs w:val="28"/>
        </w:rPr>
        <w:t>, Н.Ю. </w:t>
      </w:r>
      <w:proofErr w:type="spellStart"/>
      <w:r w:rsidR="000B01D1" w:rsidRPr="00DA7CC6">
        <w:rPr>
          <w:rFonts w:ascii="Times New Roman" w:hAnsi="Times New Roman" w:cs="Times New Roman"/>
          <w:sz w:val="28"/>
          <w:szCs w:val="28"/>
        </w:rPr>
        <w:t>Грякаловой</w:t>
      </w:r>
      <w:proofErr w:type="spellEnd"/>
      <w:r w:rsidR="000B01D1" w:rsidRPr="00DA7CC6">
        <w:rPr>
          <w:rFonts w:ascii="Times New Roman" w:hAnsi="Times New Roman" w:cs="Times New Roman"/>
          <w:sz w:val="28"/>
          <w:szCs w:val="28"/>
        </w:rPr>
        <w:t xml:space="preserve"> и др. 784 с.</w:t>
      </w:r>
    </w:p>
    <w:p w14:paraId="0C8BE703" w14:textId="3E3A1CA3" w:rsidR="00635688" w:rsidRPr="00DA7CC6" w:rsidRDefault="00635688"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 xml:space="preserve">Чехов А.П. </w:t>
      </w:r>
      <w:r w:rsidRPr="00DA7CC6">
        <w:rPr>
          <w:rFonts w:ascii="Times New Roman" w:hAnsi="Times New Roman" w:cs="Times New Roman"/>
          <w:sz w:val="28"/>
          <w:szCs w:val="28"/>
        </w:rPr>
        <w:t xml:space="preserve">«Гамлет» на Пушкинской сцене // Чехов А.П. </w:t>
      </w:r>
      <w:r w:rsidR="003D1A12" w:rsidRPr="00DA7CC6">
        <w:rPr>
          <w:rFonts w:ascii="Times New Roman" w:hAnsi="Times New Roman" w:cs="Times New Roman"/>
          <w:sz w:val="28"/>
          <w:szCs w:val="28"/>
        </w:rPr>
        <w:t>Полное собрание сочинений и писем: в 30 т. Сочинения: в 18 т. М.: Наука, 1987. Т. 16 / ред. З.С. Паперный. С.</w:t>
      </w:r>
      <w:r w:rsidR="00DD3956">
        <w:rPr>
          <w:rFonts w:ascii="Times New Roman" w:hAnsi="Times New Roman" w:cs="Times New Roman"/>
          <w:sz w:val="28"/>
          <w:szCs w:val="28"/>
        </w:rPr>
        <w:t> </w:t>
      </w:r>
      <w:r w:rsidR="003D1A12" w:rsidRPr="00DA7CC6">
        <w:rPr>
          <w:rFonts w:ascii="Times New Roman" w:hAnsi="Times New Roman" w:cs="Times New Roman"/>
          <w:sz w:val="28"/>
          <w:szCs w:val="28"/>
        </w:rPr>
        <w:t>19–21.</w:t>
      </w:r>
    </w:p>
    <w:p w14:paraId="3215CADD" w14:textId="691E899D"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Монографии</w:t>
      </w:r>
    </w:p>
    <w:p w14:paraId="53923143" w14:textId="0812F3FB" w:rsidR="003D1A12" w:rsidRPr="00DA7CC6" w:rsidRDefault="003D1A12"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Галиева</w:t>
      </w:r>
      <w:proofErr w:type="spellEnd"/>
      <w:r w:rsidRPr="00DA7CC6">
        <w:rPr>
          <w:rFonts w:ascii="Times New Roman" w:hAnsi="Times New Roman" w:cs="Times New Roman"/>
          <w:i/>
          <w:iCs/>
          <w:sz w:val="28"/>
          <w:szCs w:val="28"/>
        </w:rPr>
        <w:t> Р.М.</w:t>
      </w:r>
      <w:r w:rsidRPr="00DA7CC6">
        <w:rPr>
          <w:rFonts w:ascii="Times New Roman" w:hAnsi="Times New Roman" w:cs="Times New Roman"/>
          <w:sz w:val="28"/>
          <w:szCs w:val="28"/>
        </w:rPr>
        <w:t xml:space="preserve"> Татарские сатирические журналы начала ХХ века: монография. Казань: Казанский гос. ун-т, 2010. 180 с.</w:t>
      </w:r>
    </w:p>
    <w:p w14:paraId="2002670E" w14:textId="160DBAA3" w:rsidR="003D1A12" w:rsidRPr="00DA7CC6" w:rsidRDefault="003D1A12"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Жилякова</w:t>
      </w:r>
      <w:proofErr w:type="spellEnd"/>
      <w:r w:rsidRPr="00DA7CC6">
        <w:rPr>
          <w:rFonts w:ascii="Times New Roman" w:hAnsi="Times New Roman" w:cs="Times New Roman"/>
          <w:i/>
          <w:iCs/>
          <w:sz w:val="28"/>
          <w:szCs w:val="28"/>
        </w:rPr>
        <w:t> Н.В.</w:t>
      </w:r>
      <w:r w:rsidRPr="00DA7CC6">
        <w:rPr>
          <w:rFonts w:ascii="Times New Roman" w:hAnsi="Times New Roman" w:cs="Times New Roman"/>
          <w:sz w:val="28"/>
          <w:szCs w:val="28"/>
        </w:rPr>
        <w:t xml:space="preserve"> Рецепция русской классики в томской дореволюционной журналистике: монография. М.: ФЛИНТА: Наука, 2015. 205 с.</w:t>
      </w:r>
    </w:p>
    <w:p w14:paraId="4DC7C594" w14:textId="09199F56"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Диссертации</w:t>
      </w:r>
    </w:p>
    <w:p w14:paraId="37026303" w14:textId="6971652A" w:rsidR="003D1A12" w:rsidRPr="00DA7CC6" w:rsidRDefault="003D1A12"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Асадулаева</w:t>
      </w:r>
      <w:proofErr w:type="spellEnd"/>
      <w:r w:rsidRPr="00DA7CC6">
        <w:rPr>
          <w:rFonts w:ascii="Times New Roman" w:hAnsi="Times New Roman" w:cs="Times New Roman"/>
          <w:i/>
          <w:iCs/>
          <w:sz w:val="28"/>
          <w:szCs w:val="28"/>
        </w:rPr>
        <w:t> Г.Х.</w:t>
      </w:r>
      <w:r w:rsidRPr="00DA7CC6">
        <w:rPr>
          <w:rFonts w:ascii="Times New Roman" w:hAnsi="Times New Roman" w:cs="Times New Roman"/>
          <w:sz w:val="28"/>
          <w:szCs w:val="28"/>
        </w:rPr>
        <w:t xml:space="preserve"> Литературная критика В.С. Соловьева: </w:t>
      </w:r>
      <w:proofErr w:type="spellStart"/>
      <w:r w:rsidRPr="00DA7CC6">
        <w:rPr>
          <w:rFonts w:ascii="Times New Roman" w:hAnsi="Times New Roman" w:cs="Times New Roman"/>
          <w:sz w:val="28"/>
          <w:szCs w:val="28"/>
        </w:rPr>
        <w:t>дис</w:t>
      </w:r>
      <w:proofErr w:type="spellEnd"/>
      <w:r w:rsidRPr="00DA7CC6">
        <w:rPr>
          <w:rFonts w:ascii="Times New Roman" w:hAnsi="Times New Roman" w:cs="Times New Roman"/>
          <w:sz w:val="28"/>
          <w:szCs w:val="28"/>
        </w:rPr>
        <w:t xml:space="preserve">. … канд. </w:t>
      </w:r>
      <w:proofErr w:type="spellStart"/>
      <w:r w:rsidRPr="00DA7CC6">
        <w:rPr>
          <w:rFonts w:ascii="Times New Roman" w:hAnsi="Times New Roman" w:cs="Times New Roman"/>
          <w:sz w:val="28"/>
          <w:szCs w:val="28"/>
        </w:rPr>
        <w:t>филол</w:t>
      </w:r>
      <w:proofErr w:type="spellEnd"/>
      <w:r w:rsidRPr="00DA7CC6">
        <w:rPr>
          <w:rFonts w:ascii="Times New Roman" w:hAnsi="Times New Roman" w:cs="Times New Roman"/>
          <w:sz w:val="28"/>
          <w:szCs w:val="28"/>
        </w:rPr>
        <w:t>. наук: 10.01.01. Махачкала, 2004. 150 с.</w:t>
      </w:r>
    </w:p>
    <w:p w14:paraId="062CD80D" w14:textId="124C3A01" w:rsidR="003D1A12" w:rsidRPr="00DA7CC6" w:rsidRDefault="003D1A12"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lastRenderedPageBreak/>
        <w:t>Клинг</w:t>
      </w:r>
      <w:proofErr w:type="spellEnd"/>
      <w:r w:rsidR="004E7E43" w:rsidRPr="00DA7CC6">
        <w:rPr>
          <w:rFonts w:ascii="Times New Roman" w:hAnsi="Times New Roman" w:cs="Times New Roman"/>
          <w:i/>
          <w:iCs/>
          <w:sz w:val="28"/>
          <w:szCs w:val="28"/>
        </w:rPr>
        <w:t> </w:t>
      </w:r>
      <w:r w:rsidRPr="00DA7CC6">
        <w:rPr>
          <w:rFonts w:ascii="Times New Roman" w:hAnsi="Times New Roman" w:cs="Times New Roman"/>
          <w:i/>
          <w:iCs/>
          <w:sz w:val="28"/>
          <w:szCs w:val="28"/>
        </w:rPr>
        <w:t>О.А.</w:t>
      </w:r>
      <w:r w:rsidRPr="00DA7CC6">
        <w:rPr>
          <w:rFonts w:ascii="Times New Roman" w:hAnsi="Times New Roman" w:cs="Times New Roman"/>
          <w:sz w:val="28"/>
          <w:szCs w:val="28"/>
        </w:rPr>
        <w:t xml:space="preserve"> В.Я. Брюсов-журналист в литературно-эстетической борьбе конца XIX</w:t>
      </w:r>
      <w:r w:rsidR="004E7E43" w:rsidRPr="00DA7CC6">
        <w:rPr>
          <w:rFonts w:ascii="Times New Roman" w:hAnsi="Times New Roman" w:cs="Times New Roman"/>
          <w:sz w:val="28"/>
          <w:szCs w:val="28"/>
        </w:rPr>
        <w:t xml:space="preserve"> </w:t>
      </w:r>
      <w:r w:rsidRPr="00DA7CC6">
        <w:rPr>
          <w:rFonts w:ascii="Times New Roman" w:hAnsi="Times New Roman" w:cs="Times New Roman"/>
          <w:sz w:val="28"/>
          <w:szCs w:val="28"/>
        </w:rPr>
        <w:t>–</w:t>
      </w:r>
      <w:r w:rsidR="004E7E43" w:rsidRPr="00DA7CC6">
        <w:rPr>
          <w:rFonts w:ascii="Times New Roman" w:hAnsi="Times New Roman" w:cs="Times New Roman"/>
          <w:sz w:val="28"/>
          <w:szCs w:val="28"/>
        </w:rPr>
        <w:t xml:space="preserve"> </w:t>
      </w:r>
      <w:r w:rsidRPr="00DA7CC6">
        <w:rPr>
          <w:rFonts w:ascii="Times New Roman" w:hAnsi="Times New Roman" w:cs="Times New Roman"/>
          <w:sz w:val="28"/>
          <w:szCs w:val="28"/>
        </w:rPr>
        <w:t xml:space="preserve">начала XX века: </w:t>
      </w:r>
      <w:proofErr w:type="spellStart"/>
      <w:r w:rsidRPr="00DA7CC6">
        <w:rPr>
          <w:rFonts w:ascii="Times New Roman" w:hAnsi="Times New Roman" w:cs="Times New Roman"/>
          <w:sz w:val="28"/>
          <w:szCs w:val="28"/>
        </w:rPr>
        <w:t>дис</w:t>
      </w:r>
      <w:proofErr w:type="spellEnd"/>
      <w:r w:rsidRPr="00DA7CC6">
        <w:rPr>
          <w:rFonts w:ascii="Times New Roman" w:hAnsi="Times New Roman" w:cs="Times New Roman"/>
          <w:sz w:val="28"/>
          <w:szCs w:val="28"/>
        </w:rPr>
        <w:t xml:space="preserve">. … канд. </w:t>
      </w:r>
      <w:proofErr w:type="spellStart"/>
      <w:r w:rsidRPr="00DA7CC6">
        <w:rPr>
          <w:rFonts w:ascii="Times New Roman" w:hAnsi="Times New Roman" w:cs="Times New Roman"/>
          <w:sz w:val="28"/>
          <w:szCs w:val="28"/>
        </w:rPr>
        <w:t>филол</w:t>
      </w:r>
      <w:proofErr w:type="spellEnd"/>
      <w:r w:rsidRPr="00DA7CC6">
        <w:rPr>
          <w:rFonts w:ascii="Times New Roman" w:hAnsi="Times New Roman" w:cs="Times New Roman"/>
          <w:sz w:val="28"/>
          <w:szCs w:val="28"/>
        </w:rPr>
        <w:t>. наук: 10.01.10. М., 1981. 246 с.</w:t>
      </w:r>
    </w:p>
    <w:p w14:paraId="6E44A07D" w14:textId="1159EF84"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Авторефераты диссертаций</w:t>
      </w:r>
    </w:p>
    <w:p w14:paraId="62B9A357" w14:textId="2CEB70E7" w:rsidR="00F64AB4" w:rsidRPr="00DA7CC6" w:rsidRDefault="00F64AB4"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 xml:space="preserve">Быстров В.Н. </w:t>
      </w:r>
      <w:r w:rsidRPr="00DA7CC6">
        <w:rPr>
          <w:rFonts w:ascii="Times New Roman" w:hAnsi="Times New Roman" w:cs="Times New Roman"/>
          <w:sz w:val="28"/>
          <w:szCs w:val="28"/>
        </w:rPr>
        <w:t>Идея преображения мира у русских символистов: Д. Мережковский, А. Белый, А. Блок</w:t>
      </w:r>
      <w:r w:rsidR="002F3038" w:rsidRPr="00DA7CC6">
        <w:rPr>
          <w:rFonts w:ascii="Times New Roman" w:hAnsi="Times New Roman" w:cs="Times New Roman"/>
          <w:sz w:val="28"/>
          <w:szCs w:val="28"/>
        </w:rPr>
        <w:t xml:space="preserve">: </w:t>
      </w:r>
      <w:proofErr w:type="spellStart"/>
      <w:r w:rsidR="002F3038" w:rsidRPr="00DA7CC6">
        <w:rPr>
          <w:rFonts w:ascii="Times New Roman" w:hAnsi="Times New Roman" w:cs="Times New Roman"/>
          <w:sz w:val="28"/>
          <w:szCs w:val="28"/>
        </w:rPr>
        <w:t>автореф</w:t>
      </w:r>
      <w:proofErr w:type="spellEnd"/>
      <w:r w:rsidR="002F3038" w:rsidRPr="00DA7CC6">
        <w:rPr>
          <w:rFonts w:ascii="Times New Roman" w:hAnsi="Times New Roman" w:cs="Times New Roman"/>
          <w:sz w:val="28"/>
          <w:szCs w:val="28"/>
        </w:rPr>
        <w:t xml:space="preserve">. </w:t>
      </w:r>
      <w:proofErr w:type="spellStart"/>
      <w:r w:rsidR="002F3038" w:rsidRPr="00DA7CC6">
        <w:rPr>
          <w:rFonts w:ascii="Times New Roman" w:hAnsi="Times New Roman" w:cs="Times New Roman"/>
          <w:sz w:val="28"/>
          <w:szCs w:val="28"/>
        </w:rPr>
        <w:t>дис</w:t>
      </w:r>
      <w:proofErr w:type="spellEnd"/>
      <w:r w:rsidR="002F3038" w:rsidRPr="00DA7CC6">
        <w:rPr>
          <w:rFonts w:ascii="Times New Roman" w:hAnsi="Times New Roman" w:cs="Times New Roman"/>
          <w:sz w:val="28"/>
          <w:szCs w:val="28"/>
        </w:rPr>
        <w:t xml:space="preserve">. … д-ра </w:t>
      </w:r>
      <w:proofErr w:type="spellStart"/>
      <w:r w:rsidR="002F3038" w:rsidRPr="00DA7CC6">
        <w:rPr>
          <w:rFonts w:ascii="Times New Roman" w:hAnsi="Times New Roman" w:cs="Times New Roman"/>
          <w:sz w:val="28"/>
          <w:szCs w:val="28"/>
        </w:rPr>
        <w:t>филол</w:t>
      </w:r>
      <w:proofErr w:type="spellEnd"/>
      <w:r w:rsidR="002F3038" w:rsidRPr="00DA7CC6">
        <w:rPr>
          <w:rFonts w:ascii="Times New Roman" w:hAnsi="Times New Roman" w:cs="Times New Roman"/>
          <w:sz w:val="28"/>
          <w:szCs w:val="28"/>
        </w:rPr>
        <w:t>. наук: 10.01.01. СПб</w:t>
      </w:r>
      <w:proofErr w:type="gramStart"/>
      <w:r w:rsidR="002F3038" w:rsidRPr="00DA7CC6">
        <w:rPr>
          <w:rFonts w:ascii="Times New Roman" w:hAnsi="Times New Roman" w:cs="Times New Roman"/>
          <w:sz w:val="28"/>
          <w:szCs w:val="28"/>
        </w:rPr>
        <w:t xml:space="preserve">., </w:t>
      </w:r>
      <w:proofErr w:type="gramEnd"/>
      <w:r w:rsidR="002F3038" w:rsidRPr="00DA7CC6">
        <w:rPr>
          <w:rFonts w:ascii="Times New Roman" w:hAnsi="Times New Roman" w:cs="Times New Roman"/>
          <w:sz w:val="28"/>
          <w:szCs w:val="28"/>
        </w:rPr>
        <w:t>2004. 36 с.</w:t>
      </w:r>
    </w:p>
    <w:p w14:paraId="10F6FC16" w14:textId="5F5717A5" w:rsidR="00F64AB4" w:rsidRPr="00DA7CC6" w:rsidRDefault="004E7E43"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 xml:space="preserve">Солнцева Е.Г. </w:t>
      </w:r>
      <w:r w:rsidRPr="00DA7CC6">
        <w:rPr>
          <w:rFonts w:ascii="Times New Roman" w:hAnsi="Times New Roman" w:cs="Times New Roman"/>
          <w:sz w:val="28"/>
          <w:szCs w:val="28"/>
        </w:rPr>
        <w:t xml:space="preserve">Дохристианские цивилизации в русской литературе первой трети ХХ в.: В. Хлебников, Д. Мережковский, О. Мандельштам: </w:t>
      </w:r>
      <w:proofErr w:type="spellStart"/>
      <w:r w:rsidRPr="00DA7CC6">
        <w:rPr>
          <w:rFonts w:ascii="Times New Roman" w:hAnsi="Times New Roman" w:cs="Times New Roman"/>
          <w:sz w:val="28"/>
          <w:szCs w:val="28"/>
        </w:rPr>
        <w:t>автореф</w:t>
      </w:r>
      <w:proofErr w:type="spellEnd"/>
      <w:r w:rsidRPr="00DA7CC6">
        <w:rPr>
          <w:rFonts w:ascii="Times New Roman" w:hAnsi="Times New Roman" w:cs="Times New Roman"/>
          <w:sz w:val="28"/>
          <w:szCs w:val="28"/>
        </w:rPr>
        <w:t xml:space="preserve">. </w:t>
      </w:r>
      <w:proofErr w:type="spellStart"/>
      <w:r w:rsidRPr="00DA7CC6">
        <w:rPr>
          <w:rFonts w:ascii="Times New Roman" w:hAnsi="Times New Roman" w:cs="Times New Roman"/>
          <w:sz w:val="28"/>
          <w:szCs w:val="28"/>
        </w:rPr>
        <w:t>дис</w:t>
      </w:r>
      <w:proofErr w:type="spellEnd"/>
      <w:r w:rsidRPr="00DA7CC6">
        <w:rPr>
          <w:rFonts w:ascii="Times New Roman" w:hAnsi="Times New Roman" w:cs="Times New Roman"/>
          <w:sz w:val="28"/>
          <w:szCs w:val="28"/>
        </w:rPr>
        <w:t xml:space="preserve">. … </w:t>
      </w:r>
      <w:r w:rsidR="00F64AB4" w:rsidRPr="00DA7CC6">
        <w:rPr>
          <w:rFonts w:ascii="Times New Roman" w:hAnsi="Times New Roman" w:cs="Times New Roman"/>
          <w:sz w:val="28"/>
          <w:szCs w:val="28"/>
        </w:rPr>
        <w:t xml:space="preserve">канд. </w:t>
      </w:r>
      <w:proofErr w:type="spellStart"/>
      <w:r w:rsidR="00F64AB4" w:rsidRPr="00DA7CC6">
        <w:rPr>
          <w:rFonts w:ascii="Times New Roman" w:hAnsi="Times New Roman" w:cs="Times New Roman"/>
          <w:sz w:val="28"/>
          <w:szCs w:val="28"/>
        </w:rPr>
        <w:t>филол</w:t>
      </w:r>
      <w:proofErr w:type="spellEnd"/>
      <w:r w:rsidR="00F64AB4" w:rsidRPr="00DA7CC6">
        <w:rPr>
          <w:rFonts w:ascii="Times New Roman" w:hAnsi="Times New Roman" w:cs="Times New Roman"/>
          <w:sz w:val="28"/>
          <w:szCs w:val="28"/>
        </w:rPr>
        <w:t>. наук: 10.01.01. М., 2006. 19 с.</w:t>
      </w:r>
    </w:p>
    <w:p w14:paraId="0C68DBBE" w14:textId="24AA6975"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Статьи в сборниках</w:t>
      </w:r>
    </w:p>
    <w:p w14:paraId="389C773C" w14:textId="03AF53F9" w:rsidR="00DA6147" w:rsidRPr="00DA7CC6" w:rsidRDefault="00DA614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Лавров А.В.</w:t>
      </w:r>
      <w:r w:rsidRPr="00DA7CC6">
        <w:rPr>
          <w:rFonts w:ascii="Times New Roman" w:hAnsi="Times New Roman" w:cs="Times New Roman"/>
          <w:sz w:val="28"/>
          <w:szCs w:val="28"/>
        </w:rPr>
        <w:t xml:space="preserve"> А. Волынский и журнал «Аполлон» // Лавров А.В. Русские символисты: этюды и разыскания. М.: Прогресс-Плеяда, 2007. С. 395–406.</w:t>
      </w:r>
    </w:p>
    <w:p w14:paraId="78351F8A" w14:textId="4ECCA270" w:rsidR="002F058C" w:rsidRPr="00DA7CC6" w:rsidRDefault="002F058C"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Пешкова Е.П.</w:t>
      </w:r>
      <w:r w:rsidRPr="00DA7CC6">
        <w:rPr>
          <w:rFonts w:ascii="Times New Roman" w:hAnsi="Times New Roman" w:cs="Times New Roman"/>
          <w:sz w:val="28"/>
          <w:szCs w:val="28"/>
        </w:rPr>
        <w:t xml:space="preserve"> Встречи с Чеховым // Литературное наследство. Т. 68: Чехов / гл. ред. В.В. Виноградов. М.: Изд-во АН СССР, 1960. С. 613–620.</w:t>
      </w:r>
    </w:p>
    <w:p w14:paraId="08A67C25" w14:textId="06AA95CD" w:rsidR="00DA6147" w:rsidRPr="00DA7CC6" w:rsidRDefault="00DA6147"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Письма М.А. Волошина и Ф. Сологуба</w:t>
      </w:r>
      <w:r w:rsidRPr="00DA7CC6">
        <w:rPr>
          <w:rFonts w:ascii="Times New Roman" w:hAnsi="Times New Roman" w:cs="Times New Roman"/>
          <w:sz w:val="28"/>
          <w:szCs w:val="28"/>
        </w:rPr>
        <w:t xml:space="preserve"> / </w:t>
      </w:r>
      <w:proofErr w:type="spellStart"/>
      <w:r w:rsidRPr="00DA7CC6">
        <w:rPr>
          <w:rFonts w:ascii="Times New Roman" w:hAnsi="Times New Roman" w:cs="Times New Roman"/>
          <w:sz w:val="28"/>
          <w:szCs w:val="28"/>
        </w:rPr>
        <w:t>публ</w:t>
      </w:r>
      <w:proofErr w:type="spellEnd"/>
      <w:r w:rsidRPr="00DA7CC6">
        <w:rPr>
          <w:rFonts w:ascii="Times New Roman" w:hAnsi="Times New Roman" w:cs="Times New Roman"/>
          <w:sz w:val="28"/>
          <w:szCs w:val="28"/>
        </w:rPr>
        <w:t>. В.П. Купченко // Ежегодник Рукописного отдела Пушкинского Дома на 1974 г. / отв. ред. К.Д. Муратова. Л.: Наука, Ленинград</w:t>
      </w:r>
      <w:proofErr w:type="gramStart"/>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 xml:space="preserve"> </w:t>
      </w:r>
      <w:proofErr w:type="spellStart"/>
      <w:proofErr w:type="gramStart"/>
      <w:r w:rsidRPr="00DA7CC6">
        <w:rPr>
          <w:rFonts w:ascii="Times New Roman" w:hAnsi="Times New Roman" w:cs="Times New Roman"/>
          <w:sz w:val="28"/>
          <w:szCs w:val="28"/>
        </w:rPr>
        <w:t>о</w:t>
      </w:r>
      <w:proofErr w:type="gramEnd"/>
      <w:r w:rsidRPr="00DA7CC6">
        <w:rPr>
          <w:rFonts w:ascii="Times New Roman" w:hAnsi="Times New Roman" w:cs="Times New Roman"/>
          <w:sz w:val="28"/>
          <w:szCs w:val="28"/>
        </w:rPr>
        <w:t>тд-ние</w:t>
      </w:r>
      <w:proofErr w:type="spellEnd"/>
      <w:r w:rsidRPr="00DA7CC6">
        <w:rPr>
          <w:rFonts w:ascii="Times New Roman" w:hAnsi="Times New Roman" w:cs="Times New Roman"/>
          <w:sz w:val="28"/>
          <w:szCs w:val="28"/>
        </w:rPr>
        <w:t>, 1976. С. 157–164.</w:t>
      </w:r>
    </w:p>
    <w:p w14:paraId="304E66F9" w14:textId="0B6BCB7D" w:rsidR="00DA6147" w:rsidRPr="00DA7CC6" w:rsidRDefault="00DA6147" w:rsidP="0042660C">
      <w:pPr>
        <w:spacing w:after="0" w:line="360" w:lineRule="auto"/>
        <w:ind w:firstLine="709"/>
        <w:jc w:val="both"/>
        <w:rPr>
          <w:rFonts w:ascii="Times New Roman" w:hAnsi="Times New Roman" w:cs="Times New Roman"/>
          <w:sz w:val="28"/>
          <w:szCs w:val="28"/>
        </w:rPr>
      </w:pPr>
      <w:proofErr w:type="gramStart"/>
      <w:r w:rsidRPr="00DA7CC6">
        <w:rPr>
          <w:rFonts w:ascii="Times New Roman" w:hAnsi="Times New Roman" w:cs="Times New Roman"/>
          <w:i/>
          <w:iCs/>
          <w:sz w:val="28"/>
          <w:szCs w:val="28"/>
        </w:rPr>
        <w:t>Сонина</w:t>
      </w:r>
      <w:proofErr w:type="gramEnd"/>
      <w:r w:rsidRPr="00DA7CC6">
        <w:rPr>
          <w:rFonts w:ascii="Times New Roman" w:hAnsi="Times New Roman" w:cs="Times New Roman"/>
          <w:i/>
          <w:iCs/>
          <w:sz w:val="28"/>
          <w:szCs w:val="28"/>
        </w:rPr>
        <w:t> Е.С.</w:t>
      </w:r>
      <w:r w:rsidRPr="00DA7CC6">
        <w:rPr>
          <w:rFonts w:ascii="Times New Roman" w:hAnsi="Times New Roman" w:cs="Times New Roman"/>
          <w:sz w:val="28"/>
          <w:szCs w:val="28"/>
        </w:rPr>
        <w:t xml:space="preserve"> Юбилеи на страницах петербургских дореволюционных газет // Книжное дело в России в XIX – начале ХХ века: сб. науч. тр. СПб.: РНБ, 2018. </w:t>
      </w:r>
      <w:proofErr w:type="spellStart"/>
      <w:r w:rsidRPr="00DA7CC6">
        <w:rPr>
          <w:rFonts w:ascii="Times New Roman" w:hAnsi="Times New Roman" w:cs="Times New Roman"/>
          <w:sz w:val="28"/>
          <w:szCs w:val="28"/>
        </w:rPr>
        <w:t>Вып</w:t>
      </w:r>
      <w:proofErr w:type="spellEnd"/>
      <w:r w:rsidRPr="00DA7CC6">
        <w:rPr>
          <w:rFonts w:ascii="Times New Roman" w:hAnsi="Times New Roman" w:cs="Times New Roman"/>
          <w:sz w:val="28"/>
          <w:szCs w:val="28"/>
        </w:rPr>
        <w:t>. 19 / отв. ред. Н.Г. Патрушева. С. 226–237.</w:t>
      </w:r>
    </w:p>
    <w:p w14:paraId="4A23F42A" w14:textId="2B330AF4"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Журнальные статьи</w:t>
      </w:r>
    </w:p>
    <w:p w14:paraId="60380FB3" w14:textId="378BE31E" w:rsidR="002F3038" w:rsidRPr="00DA7CC6" w:rsidRDefault="002F3038"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Абашев</w:t>
      </w:r>
      <w:proofErr w:type="spellEnd"/>
      <w:r w:rsidRPr="00DA7CC6">
        <w:rPr>
          <w:rFonts w:ascii="Times New Roman" w:hAnsi="Times New Roman" w:cs="Times New Roman"/>
          <w:i/>
          <w:iCs/>
          <w:sz w:val="28"/>
          <w:szCs w:val="28"/>
        </w:rPr>
        <w:t> В.В., Абашева М.П.</w:t>
      </w:r>
      <w:r w:rsidRPr="00DA7CC6">
        <w:rPr>
          <w:rFonts w:ascii="Times New Roman" w:hAnsi="Times New Roman" w:cs="Times New Roman"/>
          <w:sz w:val="28"/>
          <w:szCs w:val="28"/>
        </w:rPr>
        <w:t xml:space="preserve">  «Русская повседневность имеет свой стиль…». Апология провинции в литературной критике 1910-х годов (пермский журналист </w:t>
      </w:r>
      <w:proofErr w:type="spellStart"/>
      <w:r w:rsidRPr="00DA7CC6">
        <w:rPr>
          <w:rFonts w:ascii="Times New Roman" w:hAnsi="Times New Roman" w:cs="Times New Roman"/>
          <w:sz w:val="28"/>
          <w:szCs w:val="28"/>
        </w:rPr>
        <w:t>Чубин</w:t>
      </w:r>
      <w:proofErr w:type="spellEnd"/>
      <w:r w:rsidRPr="00DA7CC6">
        <w:rPr>
          <w:rFonts w:ascii="Times New Roman" w:hAnsi="Times New Roman" w:cs="Times New Roman"/>
          <w:sz w:val="28"/>
          <w:szCs w:val="28"/>
        </w:rPr>
        <w:t>-Черномор) // Вестник Воронежского государственного университета. Серия: Филология. Журналистика. 2010. № 2. С. 148–155.</w:t>
      </w:r>
    </w:p>
    <w:p w14:paraId="7F2900C6" w14:textId="1D461543" w:rsidR="002F3038" w:rsidRPr="00DA7CC6" w:rsidRDefault="002F3038"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Крылов В.Н.</w:t>
      </w:r>
      <w:r w:rsidRPr="00DA7CC6">
        <w:rPr>
          <w:rFonts w:ascii="Times New Roman" w:hAnsi="Times New Roman" w:cs="Times New Roman"/>
          <w:sz w:val="28"/>
          <w:szCs w:val="28"/>
        </w:rPr>
        <w:t xml:space="preserve"> Пародии на литературных критиков в книге А.А. Измайлова «Кривое зеркало» // Филология и культура. 2014. № 1 (35). С.</w:t>
      </w:r>
      <w:r w:rsidR="00DA6147" w:rsidRPr="00DA7CC6">
        <w:rPr>
          <w:rFonts w:ascii="Times New Roman" w:hAnsi="Times New Roman" w:cs="Times New Roman"/>
          <w:sz w:val="28"/>
          <w:szCs w:val="28"/>
        </w:rPr>
        <w:t> </w:t>
      </w:r>
      <w:r w:rsidRPr="00DA7CC6">
        <w:rPr>
          <w:rFonts w:ascii="Times New Roman" w:hAnsi="Times New Roman" w:cs="Times New Roman"/>
          <w:sz w:val="28"/>
          <w:szCs w:val="28"/>
        </w:rPr>
        <w:t>177</w:t>
      </w:r>
      <w:r w:rsidR="00DA6147" w:rsidRPr="00DA7CC6">
        <w:rPr>
          <w:rFonts w:ascii="Times New Roman" w:hAnsi="Times New Roman" w:cs="Times New Roman"/>
          <w:sz w:val="28"/>
          <w:szCs w:val="28"/>
        </w:rPr>
        <w:t>–</w:t>
      </w:r>
      <w:r w:rsidRPr="00DA7CC6">
        <w:rPr>
          <w:rFonts w:ascii="Times New Roman" w:hAnsi="Times New Roman" w:cs="Times New Roman"/>
          <w:sz w:val="28"/>
          <w:szCs w:val="28"/>
        </w:rPr>
        <w:t>180.</w:t>
      </w:r>
    </w:p>
    <w:p w14:paraId="2827AAC3" w14:textId="03EECDF7"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lastRenderedPageBreak/>
        <w:t>Материалы в газетах</w:t>
      </w:r>
    </w:p>
    <w:p w14:paraId="78EFD8B8" w14:textId="03EF1DD8" w:rsidR="00DC6BA4" w:rsidRPr="00DA7CC6" w:rsidRDefault="00DC6BA4"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Елатомский</w:t>
      </w:r>
      <w:proofErr w:type="spellEnd"/>
      <w:r w:rsidRPr="00DA7CC6">
        <w:rPr>
          <w:rFonts w:ascii="Times New Roman" w:hAnsi="Times New Roman" w:cs="Times New Roman"/>
          <w:i/>
          <w:iCs/>
          <w:sz w:val="28"/>
          <w:szCs w:val="28"/>
        </w:rPr>
        <w:t xml:space="preserve"> </w:t>
      </w:r>
      <w:r w:rsidRPr="00DA7CC6">
        <w:rPr>
          <w:rFonts w:ascii="Times New Roman" w:hAnsi="Times New Roman" w:cs="Times New Roman"/>
          <w:sz w:val="28"/>
          <w:szCs w:val="28"/>
        </w:rPr>
        <w:t>Русская непобедимость в произведениях наших поэтов // Пензенские губернские ведомости. Часть неофициальная. 1914. 29 сент. № 255. С. 2.</w:t>
      </w:r>
    </w:p>
    <w:p w14:paraId="7B6025F0" w14:textId="01F5EDFB" w:rsidR="00DC6BA4" w:rsidRPr="00DA7CC6" w:rsidRDefault="00DC6BA4"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Петросян П.</w:t>
      </w:r>
      <w:r w:rsidRPr="00DA7CC6">
        <w:rPr>
          <w:rFonts w:ascii="Times New Roman" w:hAnsi="Times New Roman" w:cs="Times New Roman"/>
          <w:sz w:val="28"/>
          <w:szCs w:val="28"/>
        </w:rPr>
        <w:t xml:space="preserve"> «Маскарад» Лермонтова // Кавказский край. 1914. 11 окт. № 228. С. 3.</w:t>
      </w:r>
    </w:p>
    <w:p w14:paraId="2543D9E6" w14:textId="4CAA9A02" w:rsidR="00DC6BA4" w:rsidRPr="00DA7CC6" w:rsidRDefault="00DC6BA4"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Яблоновский С.</w:t>
      </w:r>
      <w:r w:rsidRPr="00DA7CC6">
        <w:rPr>
          <w:rFonts w:ascii="Times New Roman" w:hAnsi="Times New Roman" w:cs="Times New Roman"/>
          <w:sz w:val="28"/>
          <w:szCs w:val="28"/>
        </w:rPr>
        <w:t xml:space="preserve"> Сфинкс // Русское слово. 1912. 29 янв</w:t>
      </w:r>
      <w:r w:rsidR="001A7B88">
        <w:rPr>
          <w:rFonts w:ascii="Times New Roman" w:hAnsi="Times New Roman" w:cs="Times New Roman"/>
          <w:sz w:val="28"/>
          <w:szCs w:val="28"/>
        </w:rPr>
        <w:t>.</w:t>
      </w:r>
      <w:r w:rsidRPr="00DA7CC6">
        <w:rPr>
          <w:rFonts w:ascii="Times New Roman" w:hAnsi="Times New Roman" w:cs="Times New Roman"/>
          <w:sz w:val="28"/>
          <w:szCs w:val="28"/>
        </w:rPr>
        <w:t xml:space="preserve"> (11 февр</w:t>
      </w:r>
      <w:r w:rsidR="001A7B88">
        <w:rPr>
          <w:rFonts w:ascii="Times New Roman" w:hAnsi="Times New Roman" w:cs="Times New Roman"/>
          <w:sz w:val="28"/>
          <w:szCs w:val="28"/>
        </w:rPr>
        <w:t>.</w:t>
      </w:r>
      <w:r w:rsidRPr="00DA7CC6">
        <w:rPr>
          <w:rFonts w:ascii="Times New Roman" w:hAnsi="Times New Roman" w:cs="Times New Roman"/>
          <w:sz w:val="28"/>
          <w:szCs w:val="28"/>
        </w:rPr>
        <w:t>). № 24. С. 3.</w:t>
      </w:r>
    </w:p>
    <w:p w14:paraId="48B051E2" w14:textId="5C353725" w:rsidR="001774D6" w:rsidRPr="00DA7CC6" w:rsidRDefault="001774D6" w:rsidP="001774D6">
      <w:pPr>
        <w:spacing w:after="0" w:line="360" w:lineRule="auto"/>
        <w:jc w:val="center"/>
        <w:rPr>
          <w:rFonts w:ascii="Times New Roman" w:hAnsi="Times New Roman" w:cs="Times New Roman"/>
          <w:sz w:val="28"/>
          <w:szCs w:val="28"/>
          <w:u w:val="single"/>
        </w:rPr>
      </w:pPr>
      <w:r w:rsidRPr="00DA7CC6">
        <w:rPr>
          <w:rFonts w:ascii="Times New Roman" w:hAnsi="Times New Roman" w:cs="Times New Roman"/>
          <w:sz w:val="28"/>
          <w:szCs w:val="28"/>
          <w:u w:val="single"/>
        </w:rPr>
        <w:t>Архивные материалы</w:t>
      </w:r>
    </w:p>
    <w:p w14:paraId="0091787D" w14:textId="023ECC65" w:rsidR="00DC6BA4" w:rsidRPr="00DA7CC6" w:rsidRDefault="00DC6BA4"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Бурцев</w:t>
      </w:r>
      <w:r w:rsidR="005F05CD" w:rsidRPr="00DA7CC6">
        <w:rPr>
          <w:rFonts w:ascii="Times New Roman" w:hAnsi="Times New Roman" w:cs="Times New Roman"/>
          <w:i/>
          <w:iCs/>
          <w:sz w:val="28"/>
          <w:szCs w:val="28"/>
        </w:rPr>
        <w:t> </w:t>
      </w:r>
      <w:r w:rsidRPr="00DA7CC6">
        <w:rPr>
          <w:rFonts w:ascii="Times New Roman" w:hAnsi="Times New Roman" w:cs="Times New Roman"/>
          <w:i/>
          <w:iCs/>
          <w:sz w:val="28"/>
          <w:szCs w:val="28"/>
        </w:rPr>
        <w:t>В.Л.</w:t>
      </w:r>
      <w:r w:rsidRPr="00DA7CC6">
        <w:rPr>
          <w:rFonts w:ascii="Times New Roman" w:hAnsi="Times New Roman" w:cs="Times New Roman"/>
          <w:sz w:val="28"/>
          <w:szCs w:val="28"/>
        </w:rPr>
        <w:t xml:space="preserve"> Письмо в редакцию газеты «Новь» [30 июня 1915] // РО ИРЛИ. Ф.</w:t>
      </w:r>
      <w:r w:rsidR="005F05CD" w:rsidRPr="00DA7CC6">
        <w:rPr>
          <w:rFonts w:ascii="Times New Roman" w:hAnsi="Times New Roman" w:cs="Times New Roman"/>
          <w:sz w:val="28"/>
          <w:szCs w:val="28"/>
        </w:rPr>
        <w:t> </w:t>
      </w:r>
      <w:r w:rsidRPr="00DA7CC6">
        <w:rPr>
          <w:rFonts w:ascii="Times New Roman" w:hAnsi="Times New Roman" w:cs="Times New Roman"/>
          <w:sz w:val="28"/>
          <w:szCs w:val="28"/>
        </w:rPr>
        <w:t>439. Оп.</w:t>
      </w:r>
      <w:r w:rsidR="005F05CD" w:rsidRPr="00DA7CC6">
        <w:rPr>
          <w:rFonts w:ascii="Times New Roman" w:hAnsi="Times New Roman" w:cs="Times New Roman"/>
          <w:sz w:val="28"/>
          <w:szCs w:val="28"/>
        </w:rPr>
        <w:t> </w:t>
      </w:r>
      <w:r w:rsidRPr="00DA7CC6">
        <w:rPr>
          <w:rFonts w:ascii="Times New Roman" w:hAnsi="Times New Roman" w:cs="Times New Roman"/>
          <w:sz w:val="28"/>
          <w:szCs w:val="28"/>
        </w:rPr>
        <w:t>2. Ед. хр.</w:t>
      </w:r>
      <w:r w:rsidR="005F05CD" w:rsidRPr="00DA7CC6">
        <w:rPr>
          <w:rFonts w:ascii="Times New Roman" w:hAnsi="Times New Roman" w:cs="Times New Roman"/>
          <w:sz w:val="28"/>
          <w:szCs w:val="28"/>
        </w:rPr>
        <w:t> </w:t>
      </w:r>
      <w:r w:rsidRPr="00DA7CC6">
        <w:rPr>
          <w:rFonts w:ascii="Times New Roman" w:hAnsi="Times New Roman" w:cs="Times New Roman"/>
          <w:sz w:val="28"/>
          <w:szCs w:val="28"/>
        </w:rPr>
        <w:t>77. 1</w:t>
      </w:r>
      <w:r w:rsidR="005F05CD" w:rsidRPr="00DA7CC6">
        <w:rPr>
          <w:rFonts w:ascii="Times New Roman" w:hAnsi="Times New Roman" w:cs="Times New Roman"/>
          <w:sz w:val="28"/>
          <w:szCs w:val="28"/>
        </w:rPr>
        <w:t> </w:t>
      </w:r>
      <w:r w:rsidRPr="00DA7CC6">
        <w:rPr>
          <w:rFonts w:ascii="Times New Roman" w:hAnsi="Times New Roman" w:cs="Times New Roman"/>
          <w:sz w:val="28"/>
          <w:szCs w:val="28"/>
        </w:rPr>
        <w:t>л.</w:t>
      </w:r>
    </w:p>
    <w:p w14:paraId="46F54A6F" w14:textId="32FD2748" w:rsidR="005F05CD" w:rsidRPr="00DA7CC6" w:rsidRDefault="005F05CD"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Лемке</w:t>
      </w:r>
      <w:proofErr w:type="spellEnd"/>
      <w:r w:rsidRPr="00DA7CC6">
        <w:rPr>
          <w:rFonts w:ascii="Times New Roman" w:hAnsi="Times New Roman" w:cs="Times New Roman"/>
          <w:i/>
          <w:iCs/>
          <w:sz w:val="28"/>
          <w:szCs w:val="28"/>
        </w:rPr>
        <w:t> М.К.</w:t>
      </w:r>
      <w:r w:rsidRPr="00DA7CC6">
        <w:rPr>
          <w:rFonts w:ascii="Times New Roman" w:hAnsi="Times New Roman" w:cs="Times New Roman"/>
          <w:sz w:val="28"/>
          <w:szCs w:val="28"/>
        </w:rPr>
        <w:t xml:space="preserve"> Письма А.Н. </w:t>
      </w:r>
      <w:proofErr w:type="spellStart"/>
      <w:r w:rsidRPr="00DA7CC6">
        <w:rPr>
          <w:rFonts w:ascii="Times New Roman" w:hAnsi="Times New Roman" w:cs="Times New Roman"/>
          <w:sz w:val="28"/>
          <w:szCs w:val="28"/>
        </w:rPr>
        <w:t>Пыпину</w:t>
      </w:r>
      <w:proofErr w:type="spellEnd"/>
      <w:r w:rsidRPr="00DA7CC6">
        <w:rPr>
          <w:rFonts w:ascii="Times New Roman" w:hAnsi="Times New Roman" w:cs="Times New Roman"/>
          <w:sz w:val="28"/>
          <w:szCs w:val="28"/>
        </w:rPr>
        <w:t xml:space="preserve"> [1901–1904] // ОР РНБ. Ф. 621. Ед. хр. 488. 8 </w:t>
      </w:r>
      <w:proofErr w:type="spellStart"/>
      <w:r w:rsidRPr="00DA7CC6">
        <w:rPr>
          <w:rFonts w:ascii="Times New Roman" w:hAnsi="Times New Roman" w:cs="Times New Roman"/>
          <w:sz w:val="28"/>
          <w:szCs w:val="28"/>
        </w:rPr>
        <w:t>лл</w:t>
      </w:r>
      <w:proofErr w:type="spellEnd"/>
      <w:r w:rsidRPr="00DA7CC6">
        <w:rPr>
          <w:rFonts w:ascii="Times New Roman" w:hAnsi="Times New Roman" w:cs="Times New Roman"/>
          <w:sz w:val="28"/>
          <w:szCs w:val="28"/>
        </w:rPr>
        <w:t>.</w:t>
      </w:r>
    </w:p>
    <w:p w14:paraId="3393E64C" w14:textId="0DB1FA94" w:rsidR="005F05CD" w:rsidRPr="00DA7CC6" w:rsidRDefault="005F05CD"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Письмо редакции журнала «Детское чтение» В.И.</w:t>
      </w:r>
      <w:r w:rsidR="008C11CE" w:rsidRPr="00DA7CC6">
        <w:rPr>
          <w:rFonts w:ascii="Times New Roman" w:hAnsi="Times New Roman" w:cs="Times New Roman"/>
          <w:i/>
          <w:iCs/>
          <w:sz w:val="28"/>
          <w:szCs w:val="28"/>
        </w:rPr>
        <w:t> </w:t>
      </w:r>
      <w:r w:rsidRPr="00DA7CC6">
        <w:rPr>
          <w:rFonts w:ascii="Times New Roman" w:hAnsi="Times New Roman" w:cs="Times New Roman"/>
          <w:i/>
          <w:iCs/>
          <w:sz w:val="28"/>
          <w:szCs w:val="28"/>
        </w:rPr>
        <w:t>Немировичу-Данченко об авторском гонораре</w:t>
      </w:r>
      <w:r w:rsidRPr="00DA7CC6">
        <w:rPr>
          <w:rFonts w:ascii="Times New Roman" w:hAnsi="Times New Roman" w:cs="Times New Roman"/>
          <w:sz w:val="28"/>
          <w:szCs w:val="28"/>
        </w:rPr>
        <w:t xml:space="preserve"> [7 февраля 1901] // РГАЛИ. Ф.</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355. Оп.</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1. Ед. хр.</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92. 1</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л.</w:t>
      </w:r>
    </w:p>
    <w:p w14:paraId="5701872E" w14:textId="6EE58A95" w:rsidR="005F05CD" w:rsidRPr="00DA7CC6" w:rsidRDefault="005F05CD"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Поляков</w:t>
      </w:r>
      <w:r w:rsidR="008C11CE" w:rsidRPr="00DA7CC6">
        <w:rPr>
          <w:rFonts w:ascii="Times New Roman" w:hAnsi="Times New Roman" w:cs="Times New Roman"/>
          <w:i/>
          <w:iCs/>
          <w:sz w:val="28"/>
          <w:szCs w:val="28"/>
        </w:rPr>
        <w:t> </w:t>
      </w:r>
      <w:r w:rsidRPr="00DA7CC6">
        <w:rPr>
          <w:rFonts w:ascii="Times New Roman" w:hAnsi="Times New Roman" w:cs="Times New Roman"/>
          <w:i/>
          <w:iCs/>
          <w:sz w:val="28"/>
          <w:szCs w:val="28"/>
        </w:rPr>
        <w:t>С.А.</w:t>
      </w:r>
      <w:r w:rsidRPr="00DA7CC6">
        <w:rPr>
          <w:rFonts w:ascii="Times New Roman" w:hAnsi="Times New Roman" w:cs="Times New Roman"/>
          <w:sz w:val="28"/>
          <w:szCs w:val="28"/>
        </w:rPr>
        <w:t xml:space="preserve"> Письмо А.А.</w:t>
      </w:r>
      <w:r w:rsidR="008C11CE" w:rsidRPr="00DA7CC6">
        <w:rPr>
          <w:rFonts w:ascii="Times New Roman" w:hAnsi="Times New Roman" w:cs="Times New Roman"/>
          <w:sz w:val="28"/>
          <w:szCs w:val="28"/>
        </w:rPr>
        <w:t> </w:t>
      </w:r>
      <w:proofErr w:type="spellStart"/>
      <w:r w:rsidRPr="00DA7CC6">
        <w:rPr>
          <w:rFonts w:ascii="Times New Roman" w:hAnsi="Times New Roman" w:cs="Times New Roman"/>
          <w:sz w:val="28"/>
          <w:szCs w:val="28"/>
        </w:rPr>
        <w:t>Курсинскому</w:t>
      </w:r>
      <w:proofErr w:type="spellEnd"/>
      <w:r w:rsidRPr="00DA7CC6">
        <w:rPr>
          <w:rFonts w:ascii="Times New Roman" w:hAnsi="Times New Roman" w:cs="Times New Roman"/>
          <w:sz w:val="28"/>
          <w:szCs w:val="28"/>
        </w:rPr>
        <w:t xml:space="preserve"> </w:t>
      </w:r>
      <w:r w:rsidR="008C11CE" w:rsidRPr="00DA7CC6">
        <w:rPr>
          <w:rFonts w:ascii="Times New Roman" w:hAnsi="Times New Roman" w:cs="Times New Roman"/>
          <w:sz w:val="28"/>
          <w:szCs w:val="28"/>
        </w:rPr>
        <w:t>[</w:t>
      </w:r>
      <w:r w:rsidRPr="00DA7CC6">
        <w:rPr>
          <w:rFonts w:ascii="Times New Roman" w:hAnsi="Times New Roman" w:cs="Times New Roman"/>
          <w:sz w:val="28"/>
          <w:szCs w:val="28"/>
        </w:rPr>
        <w:t>17 марта 1907</w:t>
      </w:r>
      <w:r w:rsidR="008C11CE" w:rsidRPr="00DA7CC6">
        <w:rPr>
          <w:rFonts w:ascii="Times New Roman" w:hAnsi="Times New Roman" w:cs="Times New Roman"/>
          <w:sz w:val="28"/>
          <w:szCs w:val="28"/>
        </w:rPr>
        <w:t>]</w:t>
      </w:r>
      <w:r w:rsidRPr="00DA7CC6">
        <w:rPr>
          <w:rFonts w:ascii="Times New Roman" w:hAnsi="Times New Roman" w:cs="Times New Roman"/>
          <w:sz w:val="28"/>
          <w:szCs w:val="28"/>
        </w:rPr>
        <w:t xml:space="preserve"> // НИОР РГБ. Ф.</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389. Карт.</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1. Ед. хр.</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26. 1</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л.</w:t>
      </w:r>
    </w:p>
    <w:p w14:paraId="26C3F5F6" w14:textId="72FAD8BA" w:rsidR="005F05CD" w:rsidRPr="00DA7CC6" w:rsidRDefault="005F05CD"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t xml:space="preserve">Свидетельство, выданное Полякову Сергею Александровичу Канцелярией московского градоначальника на издание журнала «Весы» 30 апреля 1910 года </w:t>
      </w:r>
      <w:r w:rsidRPr="00DA7CC6">
        <w:rPr>
          <w:rFonts w:ascii="Times New Roman" w:hAnsi="Times New Roman" w:cs="Times New Roman"/>
          <w:sz w:val="28"/>
          <w:szCs w:val="28"/>
        </w:rPr>
        <w:t>// ОР ИМЛИ. Ф.</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76. Оп.</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2. Ед. хр.</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27. 1</w:t>
      </w:r>
      <w:r w:rsidR="008C11CE" w:rsidRPr="00DA7CC6">
        <w:rPr>
          <w:rFonts w:ascii="Times New Roman" w:hAnsi="Times New Roman" w:cs="Times New Roman"/>
          <w:sz w:val="28"/>
          <w:szCs w:val="28"/>
        </w:rPr>
        <w:t> </w:t>
      </w:r>
      <w:r w:rsidRPr="00DA7CC6">
        <w:rPr>
          <w:rFonts w:ascii="Times New Roman" w:hAnsi="Times New Roman" w:cs="Times New Roman"/>
          <w:sz w:val="28"/>
          <w:szCs w:val="28"/>
        </w:rPr>
        <w:t>л.</w:t>
      </w:r>
    </w:p>
    <w:p w14:paraId="7784E60F" w14:textId="6A0172C2" w:rsidR="001774D6" w:rsidRPr="00DA7CC6" w:rsidRDefault="001774D6" w:rsidP="001774D6">
      <w:pPr>
        <w:spacing w:after="0" w:line="360" w:lineRule="auto"/>
        <w:jc w:val="center"/>
        <w:rPr>
          <w:rFonts w:ascii="Times New Roman" w:hAnsi="Times New Roman" w:cs="Times New Roman"/>
          <w:sz w:val="28"/>
          <w:szCs w:val="28"/>
          <w:u w:val="single"/>
        </w:rPr>
      </w:pPr>
      <w:proofErr w:type="gramStart"/>
      <w:r w:rsidRPr="00DA7CC6">
        <w:rPr>
          <w:rFonts w:ascii="Times New Roman" w:hAnsi="Times New Roman" w:cs="Times New Roman"/>
          <w:sz w:val="28"/>
          <w:szCs w:val="28"/>
          <w:u w:val="single"/>
        </w:rPr>
        <w:t>Интернет-источники</w:t>
      </w:r>
      <w:proofErr w:type="gramEnd"/>
    </w:p>
    <w:p w14:paraId="60D5DCFF" w14:textId="18FF12DC" w:rsidR="00A37B6B" w:rsidRPr="00DA7CC6" w:rsidRDefault="00A37B6B" w:rsidP="0042660C">
      <w:pPr>
        <w:spacing w:after="0" w:line="360" w:lineRule="auto"/>
        <w:ind w:firstLine="709"/>
        <w:jc w:val="both"/>
        <w:rPr>
          <w:rFonts w:ascii="Times New Roman" w:hAnsi="Times New Roman" w:cs="Times New Roman"/>
          <w:sz w:val="28"/>
          <w:szCs w:val="28"/>
        </w:rPr>
      </w:pPr>
      <w:proofErr w:type="spellStart"/>
      <w:r w:rsidRPr="00DA7CC6">
        <w:rPr>
          <w:rFonts w:ascii="Times New Roman" w:hAnsi="Times New Roman" w:cs="Times New Roman"/>
          <w:i/>
          <w:iCs/>
          <w:sz w:val="28"/>
          <w:szCs w:val="28"/>
        </w:rPr>
        <w:t>Житенев</w:t>
      </w:r>
      <w:proofErr w:type="spellEnd"/>
      <w:r w:rsidRPr="00DA7CC6">
        <w:rPr>
          <w:rFonts w:ascii="Times New Roman" w:hAnsi="Times New Roman" w:cs="Times New Roman"/>
          <w:i/>
          <w:iCs/>
          <w:sz w:val="28"/>
          <w:szCs w:val="28"/>
        </w:rPr>
        <w:t> А.</w:t>
      </w:r>
      <w:r w:rsidRPr="00DA7CC6">
        <w:rPr>
          <w:rFonts w:ascii="Times New Roman" w:hAnsi="Times New Roman" w:cs="Times New Roman"/>
          <w:sz w:val="28"/>
          <w:szCs w:val="28"/>
        </w:rPr>
        <w:t xml:space="preserve"> Стихотворение памяти поэта в новейшей русской литературе // Новый мир: [электрон</w:t>
      </w:r>
      <w:proofErr w:type="gramStart"/>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 xml:space="preserve"> </w:t>
      </w:r>
      <w:proofErr w:type="gramStart"/>
      <w:r w:rsidRPr="00DA7CC6">
        <w:rPr>
          <w:rFonts w:ascii="Times New Roman" w:hAnsi="Times New Roman" w:cs="Times New Roman"/>
          <w:sz w:val="28"/>
          <w:szCs w:val="28"/>
        </w:rPr>
        <w:t>в</w:t>
      </w:r>
      <w:proofErr w:type="gramEnd"/>
      <w:r w:rsidRPr="00DA7CC6">
        <w:rPr>
          <w:rFonts w:ascii="Times New Roman" w:hAnsi="Times New Roman" w:cs="Times New Roman"/>
          <w:sz w:val="28"/>
          <w:szCs w:val="28"/>
        </w:rPr>
        <w:t>ерсия]. 2019. № 9. URL: </w:t>
      </w:r>
      <w:hyperlink r:id="rId8" w:tgtFrame="_blank" w:history="1">
        <w:r w:rsidRPr="00DA7CC6">
          <w:rPr>
            <w:rStyle w:val="a4"/>
            <w:rFonts w:ascii="Times New Roman" w:hAnsi="Times New Roman" w:cs="Times New Roman"/>
            <w:sz w:val="28"/>
            <w:szCs w:val="28"/>
          </w:rPr>
          <w:t>https://nm1925.ru/articles/2019/201909/stikhotvorenie-pamyati-poeta-v-noveyshey-russkoy-literature-7282/</w:t>
        </w:r>
      </w:hyperlink>
      <w:r w:rsidRPr="00DA7CC6">
        <w:rPr>
          <w:rFonts w:ascii="Times New Roman" w:hAnsi="Times New Roman" w:cs="Times New Roman"/>
          <w:sz w:val="28"/>
          <w:szCs w:val="28"/>
        </w:rPr>
        <w:t> (дата обращения: 20.02.2025).</w:t>
      </w:r>
    </w:p>
    <w:p w14:paraId="078BFDD4" w14:textId="05655896" w:rsidR="00A37B6B" w:rsidRPr="00DA7CC6" w:rsidRDefault="00A37B6B"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sz w:val="28"/>
          <w:szCs w:val="28"/>
        </w:rPr>
        <w:t>Литература об И.А. Бунине (1892–1954 гг.) / сост. С.Н. Морозов, при участии А.В. </w:t>
      </w:r>
      <w:proofErr w:type="spellStart"/>
      <w:r w:rsidRPr="00DA7CC6">
        <w:rPr>
          <w:rFonts w:ascii="Times New Roman" w:hAnsi="Times New Roman" w:cs="Times New Roman"/>
          <w:sz w:val="28"/>
          <w:szCs w:val="28"/>
        </w:rPr>
        <w:t>Бакунцева</w:t>
      </w:r>
      <w:proofErr w:type="spellEnd"/>
      <w:r w:rsidRPr="00DA7CC6">
        <w:rPr>
          <w:rFonts w:ascii="Times New Roman" w:hAnsi="Times New Roman" w:cs="Times New Roman"/>
          <w:sz w:val="28"/>
          <w:szCs w:val="28"/>
        </w:rPr>
        <w:t xml:space="preserve"> // Академический Бунин: [сайт]. URL: </w:t>
      </w:r>
      <w:hyperlink r:id="rId9" w:tgtFrame="_blank" w:history="1">
        <w:r w:rsidRPr="00DA7CC6">
          <w:rPr>
            <w:rStyle w:val="a4"/>
            <w:rFonts w:ascii="Times New Roman" w:hAnsi="Times New Roman" w:cs="Times New Roman"/>
            <w:sz w:val="28"/>
            <w:szCs w:val="28"/>
          </w:rPr>
          <w:t>https://ivbunin.ru/index.php/bibliografiya/literatura-ob-i-a-bunine-1892-1954-gg</w:t>
        </w:r>
      </w:hyperlink>
      <w:r w:rsidRPr="00DA7CC6">
        <w:rPr>
          <w:rFonts w:ascii="Times New Roman" w:hAnsi="Times New Roman" w:cs="Times New Roman"/>
          <w:sz w:val="28"/>
          <w:szCs w:val="28"/>
        </w:rPr>
        <w:t> (дата обращения: 20.02.2025).</w:t>
      </w:r>
    </w:p>
    <w:p w14:paraId="20956F21" w14:textId="24D8E68E" w:rsidR="00A37B6B" w:rsidRPr="00DA7CC6" w:rsidRDefault="00A37B6B" w:rsidP="0042660C">
      <w:pPr>
        <w:spacing w:after="0" w:line="360" w:lineRule="auto"/>
        <w:ind w:firstLine="709"/>
        <w:jc w:val="both"/>
        <w:rPr>
          <w:rFonts w:ascii="Times New Roman" w:hAnsi="Times New Roman" w:cs="Times New Roman"/>
          <w:sz w:val="28"/>
          <w:szCs w:val="28"/>
        </w:rPr>
      </w:pPr>
      <w:r w:rsidRPr="00DA7CC6">
        <w:rPr>
          <w:rFonts w:ascii="Times New Roman" w:hAnsi="Times New Roman" w:cs="Times New Roman"/>
          <w:i/>
          <w:iCs/>
          <w:sz w:val="28"/>
          <w:szCs w:val="28"/>
        </w:rPr>
        <w:lastRenderedPageBreak/>
        <w:t>Петрова О.А.</w:t>
      </w:r>
      <w:r w:rsidRPr="00DA7CC6">
        <w:rPr>
          <w:rFonts w:ascii="Times New Roman" w:hAnsi="Times New Roman" w:cs="Times New Roman"/>
          <w:sz w:val="28"/>
          <w:szCs w:val="28"/>
        </w:rPr>
        <w:t xml:space="preserve"> Провинциальная периодика и политические режимы 1917–1918 гг.: особенности функционирования политической прессы (на материале тюменской газеты «Свободное слово») // </w:t>
      </w:r>
      <w:proofErr w:type="spellStart"/>
      <w:r w:rsidRPr="00DA7CC6">
        <w:rPr>
          <w:rFonts w:ascii="Times New Roman" w:hAnsi="Times New Roman" w:cs="Times New Roman"/>
          <w:sz w:val="28"/>
          <w:szCs w:val="28"/>
        </w:rPr>
        <w:t>Медиаскоп</w:t>
      </w:r>
      <w:proofErr w:type="spellEnd"/>
      <w:r w:rsidRPr="00DA7CC6">
        <w:rPr>
          <w:rFonts w:ascii="Times New Roman" w:hAnsi="Times New Roman" w:cs="Times New Roman"/>
          <w:sz w:val="28"/>
          <w:szCs w:val="28"/>
        </w:rPr>
        <w:t>: электрон</w:t>
      </w:r>
      <w:proofErr w:type="gramStart"/>
      <w:r w:rsidRPr="00DA7CC6">
        <w:rPr>
          <w:rFonts w:ascii="Times New Roman" w:hAnsi="Times New Roman" w:cs="Times New Roman"/>
          <w:sz w:val="28"/>
          <w:szCs w:val="28"/>
        </w:rPr>
        <w:t>.</w:t>
      </w:r>
      <w:proofErr w:type="gramEnd"/>
      <w:r w:rsidRPr="00DA7CC6">
        <w:rPr>
          <w:rFonts w:ascii="Times New Roman" w:hAnsi="Times New Roman" w:cs="Times New Roman"/>
          <w:sz w:val="28"/>
          <w:szCs w:val="28"/>
        </w:rPr>
        <w:t xml:space="preserve"> </w:t>
      </w:r>
      <w:proofErr w:type="gramStart"/>
      <w:r w:rsidRPr="00DA7CC6">
        <w:rPr>
          <w:rFonts w:ascii="Times New Roman" w:hAnsi="Times New Roman" w:cs="Times New Roman"/>
          <w:sz w:val="28"/>
          <w:szCs w:val="28"/>
        </w:rPr>
        <w:t>н</w:t>
      </w:r>
      <w:proofErr w:type="gramEnd"/>
      <w:r w:rsidRPr="00DA7CC6">
        <w:rPr>
          <w:rFonts w:ascii="Times New Roman" w:hAnsi="Times New Roman" w:cs="Times New Roman"/>
          <w:sz w:val="28"/>
          <w:szCs w:val="28"/>
        </w:rPr>
        <w:t xml:space="preserve">ауч. журн. 2013. </w:t>
      </w:r>
      <w:proofErr w:type="spellStart"/>
      <w:r w:rsidRPr="00DA7CC6">
        <w:rPr>
          <w:rFonts w:ascii="Times New Roman" w:hAnsi="Times New Roman" w:cs="Times New Roman"/>
          <w:sz w:val="28"/>
          <w:szCs w:val="28"/>
        </w:rPr>
        <w:t>Вып</w:t>
      </w:r>
      <w:proofErr w:type="spellEnd"/>
      <w:r w:rsidRPr="00DA7CC6">
        <w:rPr>
          <w:rFonts w:ascii="Times New Roman" w:hAnsi="Times New Roman" w:cs="Times New Roman"/>
          <w:sz w:val="28"/>
          <w:szCs w:val="28"/>
        </w:rPr>
        <w:t>. 3. URL: </w:t>
      </w:r>
      <w:hyperlink r:id="rId10" w:tgtFrame="_blank" w:history="1">
        <w:r w:rsidRPr="00DA7CC6">
          <w:rPr>
            <w:rStyle w:val="a4"/>
            <w:rFonts w:ascii="Times New Roman" w:hAnsi="Times New Roman" w:cs="Times New Roman"/>
            <w:sz w:val="28"/>
            <w:szCs w:val="28"/>
          </w:rPr>
          <w:t>http://www.mediascope.ru/node/1380</w:t>
        </w:r>
      </w:hyperlink>
      <w:r w:rsidRPr="00DA7CC6">
        <w:rPr>
          <w:rFonts w:ascii="Times New Roman" w:hAnsi="Times New Roman" w:cs="Times New Roman"/>
          <w:sz w:val="28"/>
          <w:szCs w:val="28"/>
        </w:rPr>
        <w:t> (дата обращения: 20.02.2025).</w:t>
      </w:r>
    </w:p>
    <w:p w14:paraId="7ED56F8A" w14:textId="77777777" w:rsidR="0042660C" w:rsidRDefault="0042660C" w:rsidP="001A7B88">
      <w:pPr>
        <w:spacing w:after="0" w:line="360" w:lineRule="auto"/>
        <w:jc w:val="center"/>
        <w:rPr>
          <w:rFonts w:ascii="Times New Roman" w:eastAsia="Times New Roman" w:hAnsi="Times New Roman" w:cs="Times New Roman"/>
          <w:b/>
          <w:sz w:val="28"/>
          <w:szCs w:val="28"/>
          <w:lang w:eastAsia="ru-RU"/>
        </w:rPr>
      </w:pPr>
    </w:p>
    <w:p w14:paraId="402EDE0B" w14:textId="47E30FB9" w:rsidR="00DA7CC6" w:rsidRPr="00DA7CC6" w:rsidRDefault="00DA7CC6" w:rsidP="001A7B88">
      <w:pPr>
        <w:spacing w:after="0" w:line="360" w:lineRule="auto"/>
        <w:jc w:val="center"/>
        <w:rPr>
          <w:rFonts w:ascii="Times New Roman" w:eastAsia="Times New Roman" w:hAnsi="Times New Roman" w:cs="Times New Roman"/>
          <w:b/>
          <w:sz w:val="28"/>
          <w:szCs w:val="28"/>
          <w:lang w:eastAsia="ru-RU"/>
        </w:rPr>
      </w:pPr>
      <w:r w:rsidRPr="00DA7CC6">
        <w:rPr>
          <w:rFonts w:ascii="Times New Roman" w:eastAsia="Times New Roman" w:hAnsi="Times New Roman" w:cs="Times New Roman"/>
          <w:b/>
          <w:sz w:val="28"/>
          <w:szCs w:val="28"/>
          <w:lang w:eastAsia="ru-RU"/>
        </w:rPr>
        <w:t>Особенности публикации писем и документов других жанров</w:t>
      </w:r>
    </w:p>
    <w:p w14:paraId="61092B14"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 xml:space="preserve">Археографическое описание дается при каждом документе, если они разнородны. Если же весь публикуемый корпус документов в этом смысле идентичен, </w:t>
      </w:r>
      <w:proofErr w:type="gramStart"/>
      <w:r w:rsidRPr="00DA7CC6">
        <w:rPr>
          <w:rFonts w:ascii="Times New Roman" w:eastAsia="Times New Roman" w:hAnsi="Times New Roman" w:cs="Times New Roman"/>
          <w:bCs/>
          <w:iCs/>
          <w:sz w:val="28"/>
          <w:szCs w:val="28"/>
          <w:lang w:eastAsia="ru-RU"/>
        </w:rPr>
        <w:t>возможно</w:t>
      </w:r>
      <w:proofErr w:type="gramEnd"/>
      <w:r w:rsidRPr="00DA7CC6">
        <w:rPr>
          <w:rFonts w:ascii="Times New Roman" w:eastAsia="Times New Roman" w:hAnsi="Times New Roman" w:cs="Times New Roman"/>
          <w:bCs/>
          <w:iCs/>
          <w:sz w:val="28"/>
          <w:szCs w:val="28"/>
          <w:lang w:eastAsia="ru-RU"/>
        </w:rPr>
        <w:t xml:space="preserve"> единое археографическое описание в преамбуле.</w:t>
      </w:r>
    </w:p>
    <w:p w14:paraId="37C68B5D"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sz w:val="28"/>
          <w:szCs w:val="28"/>
          <w:lang w:eastAsia="ru-RU"/>
        </w:rPr>
        <w:t>Заголовок письма дается по центру и выделяется полужирным шрифтом (не прописными буквами).</w:t>
      </w:r>
    </w:p>
    <w:p w14:paraId="56DD343E"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письма дается не над заголовком, а в одной строке с ним.</w:t>
      </w:r>
    </w:p>
    <w:p w14:paraId="7F2A16F8"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sz w:val="28"/>
          <w:szCs w:val="28"/>
          <w:lang w:eastAsia="ru-RU"/>
        </w:rPr>
        <w:t xml:space="preserve">Легенда (место и дата написания письма) </w:t>
      </w:r>
      <w:r w:rsidRPr="00DA7CC6">
        <w:rPr>
          <w:rFonts w:ascii="Times New Roman" w:eastAsia="Times New Roman" w:hAnsi="Times New Roman" w:cs="Times New Roman"/>
          <w:bCs/>
          <w:iCs/>
          <w:sz w:val="28"/>
          <w:szCs w:val="28"/>
          <w:lang w:eastAsia="ru-RU"/>
        </w:rPr>
        <w:t xml:space="preserve">дается курсивом под заголовком, также по центру. </w:t>
      </w:r>
    </w:p>
    <w:p w14:paraId="0CC0303E"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Место адреса и даты — вверху справа. Дата воспроизводится в авторском написании: 12-</w:t>
      </w:r>
      <w:r w:rsidRPr="00DA7CC6">
        <w:rPr>
          <w:rFonts w:ascii="Times New Roman" w:eastAsia="Times New Roman" w:hAnsi="Times New Roman" w:cs="Times New Roman"/>
          <w:bCs/>
          <w:iCs/>
          <w:sz w:val="28"/>
          <w:szCs w:val="28"/>
          <w:lang w:val="en-US" w:eastAsia="ru-RU"/>
        </w:rPr>
        <w:t>I</w:t>
      </w:r>
      <w:r w:rsidRPr="00DA7CC6">
        <w:rPr>
          <w:rFonts w:ascii="Times New Roman" w:eastAsia="Times New Roman" w:hAnsi="Times New Roman" w:cs="Times New Roman"/>
          <w:bCs/>
          <w:iCs/>
          <w:sz w:val="28"/>
          <w:szCs w:val="28"/>
          <w:lang w:eastAsia="ru-RU"/>
        </w:rPr>
        <w:t>-22. Адреса получателя и отправителя, указанные на конверте, могут быть даны в археографическом описании.</w:t>
      </w:r>
    </w:p>
    <w:p w14:paraId="44076FA6"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 xml:space="preserve">Место подписи — внизу справа. </w:t>
      </w:r>
      <w:proofErr w:type="gramStart"/>
      <w:r w:rsidRPr="00DA7CC6">
        <w:rPr>
          <w:rFonts w:ascii="Times New Roman" w:eastAsia="Times New Roman" w:hAnsi="Times New Roman" w:cs="Times New Roman"/>
          <w:bCs/>
          <w:iCs/>
          <w:sz w:val="28"/>
          <w:szCs w:val="28"/>
          <w:lang w:eastAsia="ru-RU"/>
        </w:rPr>
        <w:t>Подпись воспроизводится в авторском написании (Ал.</w:t>
      </w:r>
      <w:proofErr w:type="gramEnd"/>
      <w:r w:rsidRPr="00DA7CC6">
        <w:rPr>
          <w:rFonts w:ascii="Times New Roman" w:eastAsia="Times New Roman" w:hAnsi="Times New Roman" w:cs="Times New Roman"/>
          <w:bCs/>
          <w:iCs/>
          <w:sz w:val="28"/>
          <w:szCs w:val="28"/>
          <w:lang w:eastAsia="ru-RU"/>
        </w:rPr>
        <w:t xml:space="preserve"> </w:t>
      </w:r>
      <w:proofErr w:type="spellStart"/>
      <w:r w:rsidRPr="00DA7CC6">
        <w:rPr>
          <w:rFonts w:ascii="Times New Roman" w:eastAsia="Times New Roman" w:hAnsi="Times New Roman" w:cs="Times New Roman"/>
          <w:bCs/>
          <w:iCs/>
          <w:sz w:val="28"/>
          <w:szCs w:val="28"/>
          <w:lang w:eastAsia="ru-RU"/>
        </w:rPr>
        <w:t>Бл</w:t>
      </w:r>
      <w:proofErr w:type="spellEnd"/>
      <w:r w:rsidRPr="00DA7CC6">
        <w:rPr>
          <w:rFonts w:ascii="Times New Roman" w:eastAsia="Times New Roman" w:hAnsi="Times New Roman" w:cs="Times New Roman"/>
          <w:bCs/>
          <w:iCs/>
          <w:sz w:val="28"/>
          <w:szCs w:val="28"/>
          <w:lang w:eastAsia="ru-RU"/>
        </w:rPr>
        <w:t xml:space="preserve">.; Петр </w:t>
      </w:r>
      <w:proofErr w:type="spellStart"/>
      <w:r w:rsidRPr="00DA7CC6">
        <w:rPr>
          <w:rFonts w:ascii="Times New Roman" w:eastAsia="Times New Roman" w:hAnsi="Times New Roman" w:cs="Times New Roman"/>
          <w:bCs/>
          <w:iCs/>
          <w:sz w:val="28"/>
          <w:szCs w:val="28"/>
          <w:lang w:eastAsia="ru-RU"/>
        </w:rPr>
        <w:t>Биц</w:t>
      </w:r>
      <w:proofErr w:type="spellEnd"/>
      <w:r w:rsidRPr="00DA7CC6">
        <w:rPr>
          <w:rFonts w:ascii="Times New Roman" w:eastAsia="Times New Roman" w:hAnsi="Times New Roman" w:cs="Times New Roman"/>
          <w:bCs/>
          <w:iCs/>
          <w:sz w:val="28"/>
          <w:szCs w:val="28"/>
          <w:lang w:eastAsia="ru-RU"/>
        </w:rPr>
        <w:t>.; Ваш К.).</w:t>
      </w:r>
    </w:p>
    <w:p w14:paraId="6C5304D3"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Формулы вежливости в обращениях и подписях — в одной строке (в подбор, а не лесенкой), за исключением особых случаев.</w:t>
      </w:r>
    </w:p>
    <w:p w14:paraId="47ED0478"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Пример:</w:t>
      </w:r>
    </w:p>
    <w:p w14:paraId="6AD14622" w14:textId="77777777" w:rsidR="00DA7CC6" w:rsidRPr="00DA7CC6" w:rsidRDefault="00DA7CC6" w:rsidP="00DA7CC6">
      <w:pPr>
        <w:spacing w:after="0" w:line="360" w:lineRule="auto"/>
        <w:jc w:val="center"/>
        <w:rPr>
          <w:rFonts w:ascii="Times New Roman" w:eastAsia="Times New Roman" w:hAnsi="Times New Roman" w:cs="Times New Roman"/>
          <w:b/>
          <w:sz w:val="28"/>
          <w:szCs w:val="28"/>
          <w:lang w:eastAsia="ru-RU"/>
        </w:rPr>
      </w:pPr>
      <w:r w:rsidRPr="00DA7CC6">
        <w:rPr>
          <w:rFonts w:ascii="Times New Roman" w:eastAsia="Times New Roman" w:hAnsi="Times New Roman" w:cs="Times New Roman"/>
          <w:b/>
          <w:sz w:val="28"/>
          <w:szCs w:val="28"/>
          <w:lang w:eastAsia="ru-RU"/>
        </w:rPr>
        <w:t xml:space="preserve">92. П.М. </w:t>
      </w:r>
      <w:proofErr w:type="spellStart"/>
      <w:r w:rsidRPr="00DA7CC6">
        <w:rPr>
          <w:rFonts w:ascii="Times New Roman" w:eastAsia="Times New Roman" w:hAnsi="Times New Roman" w:cs="Times New Roman"/>
          <w:b/>
          <w:sz w:val="28"/>
          <w:szCs w:val="28"/>
          <w:lang w:eastAsia="ru-RU"/>
        </w:rPr>
        <w:t>Бицилли</w:t>
      </w:r>
      <w:proofErr w:type="spellEnd"/>
      <w:r w:rsidRPr="00DA7CC6">
        <w:rPr>
          <w:rFonts w:ascii="Times New Roman" w:eastAsia="Times New Roman" w:hAnsi="Times New Roman" w:cs="Times New Roman"/>
          <w:b/>
          <w:sz w:val="28"/>
          <w:szCs w:val="28"/>
          <w:lang w:eastAsia="ru-RU"/>
        </w:rPr>
        <w:t xml:space="preserve"> — М.В. Вишняку</w:t>
      </w:r>
    </w:p>
    <w:p w14:paraId="797C7EAF" w14:textId="77777777" w:rsidR="00DA7CC6" w:rsidRPr="00DA7CC6" w:rsidRDefault="00DA7CC6" w:rsidP="00DA7CC6">
      <w:pPr>
        <w:spacing w:after="0" w:line="360" w:lineRule="auto"/>
        <w:jc w:val="center"/>
        <w:rPr>
          <w:rFonts w:ascii="Times New Roman" w:eastAsia="Times New Roman" w:hAnsi="Times New Roman" w:cs="Times New Roman"/>
          <w:bCs/>
          <w:i/>
          <w:iCs/>
          <w:sz w:val="28"/>
          <w:szCs w:val="28"/>
          <w:lang w:eastAsia="ru-RU"/>
        </w:rPr>
      </w:pPr>
      <w:r w:rsidRPr="00DA7CC6">
        <w:rPr>
          <w:rFonts w:ascii="Times New Roman" w:eastAsia="Times New Roman" w:hAnsi="Times New Roman" w:cs="Times New Roman"/>
          <w:bCs/>
          <w:i/>
          <w:iCs/>
          <w:sz w:val="28"/>
          <w:szCs w:val="28"/>
          <w:lang w:eastAsia="ru-RU"/>
        </w:rPr>
        <w:t>София. 20 апреля 1938 г.</w:t>
      </w:r>
    </w:p>
    <w:p w14:paraId="3814F4FD" w14:textId="77777777" w:rsidR="00DA7CC6" w:rsidRPr="00DA7CC6" w:rsidRDefault="00DA7CC6" w:rsidP="00DA7CC6">
      <w:pPr>
        <w:spacing w:after="0" w:line="360" w:lineRule="auto"/>
        <w:ind w:firstLine="567"/>
        <w:jc w:val="both"/>
        <w:rPr>
          <w:rFonts w:ascii="Times New Roman" w:eastAsia="Times New Roman" w:hAnsi="Times New Roman" w:cs="Times New Roman"/>
          <w:sz w:val="28"/>
          <w:szCs w:val="28"/>
          <w:lang w:eastAsia="ru-RU"/>
        </w:rPr>
      </w:pPr>
    </w:p>
    <w:p w14:paraId="170759AA" w14:textId="77777777" w:rsidR="00DA7CC6" w:rsidRPr="00DA7CC6" w:rsidRDefault="00DA7CC6" w:rsidP="00DA7CC6">
      <w:pPr>
        <w:spacing w:after="0" w:line="360" w:lineRule="auto"/>
        <w:ind w:firstLine="567"/>
        <w:jc w:val="right"/>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20 IV 38</w:t>
      </w:r>
    </w:p>
    <w:p w14:paraId="10079ABD" w14:textId="77777777" w:rsidR="00DA7CC6" w:rsidRPr="00DA7CC6" w:rsidRDefault="00DA7CC6" w:rsidP="00DA7CC6">
      <w:pPr>
        <w:spacing w:after="0" w:line="360" w:lineRule="auto"/>
        <w:ind w:firstLine="567"/>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Дорогой Марк Вениаминович,</w:t>
      </w:r>
    </w:p>
    <w:p w14:paraId="0EC7FF2F" w14:textId="77777777" w:rsidR="00DA7CC6" w:rsidRPr="00DA7CC6" w:rsidRDefault="00DA7CC6" w:rsidP="00DA7CC6">
      <w:pPr>
        <w:spacing w:after="0" w:line="360" w:lineRule="auto"/>
        <w:ind w:firstLine="567"/>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спасибо за «</w:t>
      </w:r>
      <w:proofErr w:type="gramStart"/>
      <w:r w:rsidRPr="00DA7CC6">
        <w:rPr>
          <w:rFonts w:ascii="Times New Roman" w:eastAsia="Times New Roman" w:hAnsi="Times New Roman" w:cs="Times New Roman"/>
          <w:sz w:val="28"/>
          <w:szCs w:val="28"/>
          <w:lang w:eastAsia="ru-RU"/>
        </w:rPr>
        <w:t>Р</w:t>
      </w:r>
      <w:proofErr w:type="gramEnd"/>
      <w:r w:rsidRPr="00DA7CC6">
        <w:rPr>
          <w:rFonts w:ascii="Times New Roman" w:eastAsia="Times New Roman" w:hAnsi="Times New Roman" w:cs="Times New Roman"/>
          <w:sz w:val="28"/>
          <w:szCs w:val="28"/>
          <w:lang w:eastAsia="ru-RU"/>
        </w:rPr>
        <w:t>&lt;</w:t>
      </w:r>
      <w:proofErr w:type="spellStart"/>
      <w:r w:rsidRPr="00DA7CC6">
        <w:rPr>
          <w:rFonts w:ascii="Times New Roman" w:eastAsia="Times New Roman" w:hAnsi="Times New Roman" w:cs="Times New Roman"/>
          <w:sz w:val="28"/>
          <w:szCs w:val="28"/>
          <w:lang w:eastAsia="ru-RU"/>
        </w:rPr>
        <w:t>усские</w:t>
      </w:r>
      <w:proofErr w:type="spellEnd"/>
      <w:r w:rsidRPr="00DA7CC6">
        <w:rPr>
          <w:rFonts w:ascii="Times New Roman" w:eastAsia="Times New Roman" w:hAnsi="Times New Roman" w:cs="Times New Roman"/>
          <w:sz w:val="28"/>
          <w:szCs w:val="28"/>
          <w:lang w:eastAsia="ru-RU"/>
        </w:rPr>
        <w:t xml:space="preserve">&gt; </w:t>
      </w:r>
      <w:proofErr w:type="spellStart"/>
      <w:r w:rsidRPr="00DA7CC6">
        <w:rPr>
          <w:rFonts w:ascii="Times New Roman" w:eastAsia="Times New Roman" w:hAnsi="Times New Roman" w:cs="Times New Roman"/>
          <w:sz w:val="28"/>
          <w:szCs w:val="28"/>
          <w:lang w:eastAsia="ru-RU"/>
        </w:rPr>
        <w:t>зап</w:t>
      </w:r>
      <w:proofErr w:type="spellEnd"/>
      <w:r w:rsidRPr="00DA7CC6">
        <w:rPr>
          <w:rFonts w:ascii="Times New Roman" w:eastAsia="Times New Roman" w:hAnsi="Times New Roman" w:cs="Times New Roman"/>
          <w:sz w:val="28"/>
          <w:szCs w:val="28"/>
          <w:lang w:eastAsia="ru-RU"/>
        </w:rPr>
        <w:t xml:space="preserve">&lt;иски&gt;» и за </w:t>
      </w:r>
      <w:proofErr w:type="spellStart"/>
      <w:r w:rsidRPr="00DA7CC6">
        <w:rPr>
          <w:rFonts w:ascii="Times New Roman" w:eastAsia="Times New Roman" w:hAnsi="Times New Roman" w:cs="Times New Roman"/>
          <w:sz w:val="28"/>
          <w:szCs w:val="28"/>
          <w:lang w:eastAsia="ru-RU"/>
        </w:rPr>
        <w:t>Maulnier</w:t>
      </w:r>
      <w:proofErr w:type="spellEnd"/>
      <w:r w:rsidRPr="00DA7CC6">
        <w:rPr>
          <w:rFonts w:ascii="Times New Roman" w:eastAsia="Times New Roman" w:hAnsi="Times New Roman" w:cs="Times New Roman"/>
          <w:sz w:val="28"/>
          <w:szCs w:val="28"/>
          <w:lang w:eastAsia="ru-RU"/>
        </w:rPr>
        <w:t xml:space="preserve">. Книга интереснейшая. На днях пришлю Вам рецензию. Постараюсь не выйти из указанных Вами </w:t>
      </w:r>
      <w:r w:rsidRPr="00DA7CC6">
        <w:rPr>
          <w:rFonts w:ascii="Times New Roman" w:eastAsia="Times New Roman" w:hAnsi="Times New Roman" w:cs="Times New Roman"/>
          <w:sz w:val="28"/>
          <w:szCs w:val="28"/>
          <w:lang w:eastAsia="ru-RU"/>
        </w:rPr>
        <w:lastRenderedPageBreak/>
        <w:t xml:space="preserve">рамок — хотя эта книга заслуживает более обстоятельного разбора. Рассчитаться со мною можете, конечно, через Алексеева. Книгу </w:t>
      </w:r>
      <w:proofErr w:type="spellStart"/>
      <w:r w:rsidRPr="00DA7CC6">
        <w:rPr>
          <w:rFonts w:ascii="Times New Roman" w:eastAsia="Times New Roman" w:hAnsi="Times New Roman" w:cs="Times New Roman"/>
          <w:sz w:val="28"/>
          <w:szCs w:val="28"/>
          <w:lang w:eastAsia="ru-RU"/>
        </w:rPr>
        <w:t>Maulnier</w:t>
      </w:r>
      <w:proofErr w:type="spellEnd"/>
      <w:r w:rsidRPr="00DA7CC6">
        <w:rPr>
          <w:rFonts w:ascii="Times New Roman" w:eastAsia="Times New Roman" w:hAnsi="Times New Roman" w:cs="Times New Roman"/>
          <w:sz w:val="28"/>
          <w:szCs w:val="28"/>
          <w:lang w:eastAsia="ru-RU"/>
        </w:rPr>
        <w:t xml:space="preserve"> верну Вам недели через 2. Мне нужно будет сделать из ее несколько выписок.</w:t>
      </w:r>
    </w:p>
    <w:p w14:paraId="29955C3B" w14:textId="77777777" w:rsidR="00DA7CC6" w:rsidRPr="00DA7CC6" w:rsidRDefault="00DA7CC6" w:rsidP="00DA7CC6">
      <w:pPr>
        <w:spacing w:after="0" w:line="360" w:lineRule="auto"/>
        <w:ind w:firstLine="567"/>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С сердечным приветом</w:t>
      </w:r>
    </w:p>
    <w:p w14:paraId="62001913" w14:textId="77777777" w:rsidR="00DA7CC6" w:rsidRPr="00DA7CC6" w:rsidRDefault="00DA7CC6" w:rsidP="00DA7CC6">
      <w:pPr>
        <w:spacing w:after="0" w:line="360" w:lineRule="auto"/>
        <w:ind w:firstLine="567"/>
        <w:jc w:val="right"/>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xml:space="preserve">Ваш П. </w:t>
      </w:r>
      <w:proofErr w:type="spellStart"/>
      <w:r w:rsidRPr="00DA7CC6">
        <w:rPr>
          <w:rFonts w:ascii="Times New Roman" w:eastAsia="Times New Roman" w:hAnsi="Times New Roman" w:cs="Times New Roman"/>
          <w:sz w:val="28"/>
          <w:szCs w:val="28"/>
          <w:lang w:eastAsia="ru-RU"/>
        </w:rPr>
        <w:t>Биц</w:t>
      </w:r>
      <w:proofErr w:type="spellEnd"/>
      <w:r w:rsidRPr="00DA7CC6">
        <w:rPr>
          <w:rFonts w:ascii="Times New Roman" w:eastAsia="Times New Roman" w:hAnsi="Times New Roman" w:cs="Times New Roman"/>
          <w:sz w:val="28"/>
          <w:szCs w:val="28"/>
          <w:lang w:eastAsia="ru-RU"/>
        </w:rPr>
        <w:t>.</w:t>
      </w:r>
    </w:p>
    <w:p w14:paraId="38CEDF58" w14:textId="77777777" w:rsidR="00DA7CC6" w:rsidRPr="00DA7CC6" w:rsidRDefault="00DA7CC6" w:rsidP="00DA7CC6">
      <w:pPr>
        <w:spacing w:after="0" w:line="360" w:lineRule="auto"/>
        <w:ind w:firstLine="567"/>
        <w:jc w:val="both"/>
        <w:rPr>
          <w:rFonts w:ascii="Times New Roman" w:eastAsia="Times New Roman" w:hAnsi="Times New Roman" w:cs="Times New Roman"/>
          <w:sz w:val="20"/>
          <w:szCs w:val="20"/>
          <w:lang w:eastAsia="ru-RU"/>
        </w:rPr>
      </w:pPr>
    </w:p>
    <w:p w14:paraId="735B0CF4" w14:textId="77777777" w:rsidR="00DA7CC6" w:rsidRPr="00DA7CC6" w:rsidRDefault="00DA7CC6" w:rsidP="00DA7CC6">
      <w:pPr>
        <w:spacing w:after="0" w:line="360" w:lineRule="auto"/>
        <w:ind w:firstLine="567"/>
        <w:jc w:val="both"/>
        <w:rPr>
          <w:rFonts w:ascii="Times New Roman" w:eastAsia="Times New Roman" w:hAnsi="Times New Roman" w:cs="Times New Roman"/>
          <w:bCs/>
          <w:iCs/>
          <w:lang w:eastAsia="ru-RU"/>
        </w:rPr>
      </w:pPr>
      <w:proofErr w:type="gramStart"/>
      <w:r w:rsidRPr="00DA7CC6">
        <w:rPr>
          <w:rFonts w:ascii="Times New Roman" w:eastAsia="Times New Roman" w:hAnsi="Times New Roman" w:cs="Times New Roman"/>
          <w:lang w:eastAsia="ru-RU"/>
        </w:rPr>
        <w:t>Публикуется по оригиналу (машинопись с рукописной правкой и вставками) (</w:t>
      </w:r>
      <w:r w:rsidRPr="00DA7CC6">
        <w:rPr>
          <w:rFonts w:ascii="Times New Roman" w:eastAsia="Times New Roman" w:hAnsi="Times New Roman" w:cs="Times New Roman"/>
          <w:lang w:val="en-GB" w:eastAsia="ru-RU"/>
        </w:rPr>
        <w:t>Lilly</w:t>
      </w:r>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Library</w:t>
      </w:r>
      <w:r w:rsidRPr="00DA7CC6">
        <w:rPr>
          <w:rFonts w:ascii="Times New Roman" w:eastAsia="Times New Roman" w:hAnsi="Times New Roman" w:cs="Times New Roman"/>
          <w:lang w:eastAsia="ru-RU"/>
        </w:rPr>
        <w:t>.</w:t>
      </w:r>
      <w:proofErr w:type="gramEnd"/>
      <w:r w:rsidRPr="00DA7CC6">
        <w:rPr>
          <w:rFonts w:ascii="Times New Roman" w:eastAsia="Times New Roman" w:hAnsi="Times New Roman" w:cs="Times New Roman"/>
          <w:lang w:eastAsia="ru-RU"/>
        </w:rPr>
        <w:t xml:space="preserve"> </w:t>
      </w:r>
      <w:proofErr w:type="spellStart"/>
      <w:proofErr w:type="gramStart"/>
      <w:r w:rsidRPr="00DA7CC6">
        <w:rPr>
          <w:rFonts w:ascii="Times New Roman" w:eastAsia="Times New Roman" w:hAnsi="Times New Roman" w:cs="Times New Roman"/>
          <w:lang w:val="en-GB" w:eastAsia="ru-RU"/>
        </w:rPr>
        <w:t>Vishniak</w:t>
      </w:r>
      <w:proofErr w:type="spellEnd"/>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papers</w:t>
      </w:r>
      <w:r w:rsidRPr="00DA7CC6">
        <w:rPr>
          <w:rFonts w:ascii="Times New Roman" w:eastAsia="Times New Roman" w:hAnsi="Times New Roman" w:cs="Times New Roman"/>
          <w:lang w:eastAsia="ru-RU"/>
        </w:rPr>
        <w:t>.</w:t>
      </w:r>
      <w:proofErr w:type="gramEnd"/>
      <w:r w:rsidRPr="00DA7CC6">
        <w:rPr>
          <w:rFonts w:ascii="Times New Roman" w:eastAsia="Times New Roman" w:hAnsi="Times New Roman" w:cs="Times New Roman"/>
          <w:lang w:eastAsia="ru-RU"/>
        </w:rPr>
        <w:t xml:space="preserve"> </w:t>
      </w:r>
      <w:proofErr w:type="gramStart"/>
      <w:r w:rsidRPr="00DA7CC6">
        <w:rPr>
          <w:rFonts w:ascii="Times New Roman" w:eastAsia="Times New Roman" w:hAnsi="Times New Roman" w:cs="Times New Roman"/>
          <w:lang w:val="en-GB" w:eastAsia="ru-RU"/>
        </w:rPr>
        <w:t>F</w:t>
      </w:r>
      <w:r w:rsidRPr="00DA7CC6">
        <w:rPr>
          <w:rFonts w:ascii="Times New Roman" w:eastAsia="Times New Roman" w:hAnsi="Times New Roman" w:cs="Times New Roman"/>
          <w:lang w:eastAsia="ru-RU"/>
        </w:rPr>
        <w:t>. 21).</w:t>
      </w:r>
      <w:proofErr w:type="gramEnd"/>
      <w:r w:rsidRPr="00DA7CC6">
        <w:rPr>
          <w:rFonts w:ascii="Times New Roman" w:eastAsia="Times New Roman" w:hAnsi="Times New Roman" w:cs="Times New Roman"/>
          <w:lang w:eastAsia="ru-RU"/>
        </w:rPr>
        <w:t xml:space="preserve"> Почтовая открытка; адрес получателя: «</w:t>
      </w:r>
      <w:r w:rsidRPr="00DA7CC6">
        <w:rPr>
          <w:rFonts w:ascii="Times New Roman" w:eastAsia="Times New Roman" w:hAnsi="Times New Roman" w:cs="Times New Roman"/>
          <w:lang w:val="en-GB" w:eastAsia="ru-RU"/>
        </w:rPr>
        <w:t>Monsieur</w:t>
      </w:r>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M</w:t>
      </w:r>
      <w:r w:rsidRPr="00DA7CC6">
        <w:rPr>
          <w:rFonts w:ascii="Times New Roman" w:eastAsia="Times New Roman" w:hAnsi="Times New Roman" w:cs="Times New Roman"/>
          <w:lang w:eastAsia="ru-RU"/>
        </w:rPr>
        <w:t xml:space="preserve">. </w:t>
      </w:r>
      <w:proofErr w:type="spellStart"/>
      <w:r w:rsidRPr="00DA7CC6">
        <w:rPr>
          <w:rFonts w:ascii="Times New Roman" w:eastAsia="Times New Roman" w:hAnsi="Times New Roman" w:cs="Times New Roman"/>
          <w:lang w:val="en-GB" w:eastAsia="ru-RU"/>
        </w:rPr>
        <w:t>Vichniac</w:t>
      </w:r>
      <w:proofErr w:type="spellEnd"/>
      <w:r w:rsidRPr="00DA7CC6">
        <w:rPr>
          <w:rFonts w:ascii="Times New Roman" w:eastAsia="Times New Roman" w:hAnsi="Times New Roman" w:cs="Times New Roman"/>
          <w:lang w:eastAsia="ru-RU"/>
        </w:rPr>
        <w:t>, “</w:t>
      </w:r>
      <w:proofErr w:type="spellStart"/>
      <w:r w:rsidRPr="00DA7CC6">
        <w:rPr>
          <w:rFonts w:ascii="Times New Roman" w:eastAsia="Times New Roman" w:hAnsi="Times New Roman" w:cs="Times New Roman"/>
          <w:lang w:val="en-GB" w:eastAsia="ru-RU"/>
        </w:rPr>
        <w:t>Annales</w:t>
      </w:r>
      <w:proofErr w:type="spellEnd"/>
      <w:r w:rsidRPr="00DA7CC6">
        <w:rPr>
          <w:rFonts w:ascii="Times New Roman" w:eastAsia="Times New Roman" w:hAnsi="Times New Roman" w:cs="Times New Roman"/>
          <w:lang w:eastAsia="ru-RU"/>
        </w:rPr>
        <w:t xml:space="preserve"> </w:t>
      </w:r>
      <w:proofErr w:type="spellStart"/>
      <w:r w:rsidRPr="00DA7CC6">
        <w:rPr>
          <w:rFonts w:ascii="Times New Roman" w:eastAsia="Times New Roman" w:hAnsi="Times New Roman" w:cs="Times New Roman"/>
          <w:lang w:val="en-GB" w:eastAsia="ru-RU"/>
        </w:rPr>
        <w:t>Russes</w:t>
      </w:r>
      <w:proofErr w:type="spellEnd"/>
      <w:r w:rsidRPr="00DA7CC6">
        <w:rPr>
          <w:rFonts w:ascii="Times New Roman" w:eastAsia="Times New Roman" w:hAnsi="Times New Roman" w:cs="Times New Roman"/>
          <w:lang w:eastAsia="ru-RU"/>
        </w:rPr>
        <w:t xml:space="preserve">”, 51, </w:t>
      </w:r>
      <w:r w:rsidRPr="00DA7CC6">
        <w:rPr>
          <w:rFonts w:ascii="Times New Roman" w:eastAsia="Times New Roman" w:hAnsi="Times New Roman" w:cs="Times New Roman"/>
          <w:lang w:val="en-GB" w:eastAsia="ru-RU"/>
        </w:rPr>
        <w:t>rue</w:t>
      </w:r>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de</w:t>
      </w:r>
      <w:r w:rsidRPr="00DA7CC6">
        <w:rPr>
          <w:rFonts w:ascii="Times New Roman" w:eastAsia="Times New Roman" w:hAnsi="Times New Roman" w:cs="Times New Roman"/>
          <w:lang w:eastAsia="ru-RU"/>
        </w:rPr>
        <w:t xml:space="preserve"> </w:t>
      </w:r>
      <w:proofErr w:type="spellStart"/>
      <w:r w:rsidRPr="00DA7CC6">
        <w:rPr>
          <w:rFonts w:ascii="Times New Roman" w:eastAsia="Times New Roman" w:hAnsi="Times New Roman" w:cs="Times New Roman"/>
          <w:lang w:val="en-GB" w:eastAsia="ru-RU"/>
        </w:rPr>
        <w:t>Turbigo</w:t>
      </w:r>
      <w:proofErr w:type="spellEnd"/>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Paris</w:t>
      </w:r>
      <w:r w:rsidRPr="00DA7CC6">
        <w:rPr>
          <w:rFonts w:ascii="Times New Roman" w:eastAsia="Times New Roman" w:hAnsi="Times New Roman" w:cs="Times New Roman"/>
          <w:lang w:eastAsia="ru-RU"/>
        </w:rPr>
        <w:t xml:space="preserve"> (3</w:t>
      </w:r>
      <w:r w:rsidRPr="00DA7CC6">
        <w:rPr>
          <w:rFonts w:ascii="Times New Roman" w:eastAsia="Times New Roman" w:hAnsi="Times New Roman" w:cs="Times New Roman"/>
          <w:vertAlign w:val="superscript"/>
          <w:lang w:val="en-GB" w:eastAsia="ru-RU"/>
        </w:rPr>
        <w:t>e</w:t>
      </w:r>
      <w:proofErr w:type="gramStart"/>
      <w:r w:rsidRPr="00DA7CC6">
        <w:rPr>
          <w:rFonts w:ascii="Times New Roman" w:eastAsia="Times New Roman" w:hAnsi="Times New Roman" w:cs="Times New Roman"/>
          <w:lang w:eastAsia="ru-RU"/>
        </w:rPr>
        <w:t>)»</w:t>
      </w:r>
      <w:proofErr w:type="gramEnd"/>
      <w:r w:rsidRPr="00DA7CC6">
        <w:rPr>
          <w:rFonts w:ascii="Times New Roman" w:eastAsia="Times New Roman" w:hAnsi="Times New Roman" w:cs="Times New Roman"/>
          <w:lang w:eastAsia="ru-RU"/>
        </w:rPr>
        <w:t>; адрес отправителя: «</w:t>
      </w:r>
      <w:r w:rsidRPr="00DA7CC6">
        <w:rPr>
          <w:rFonts w:ascii="Times New Roman" w:eastAsia="Times New Roman" w:hAnsi="Times New Roman" w:cs="Times New Roman"/>
          <w:lang w:val="en-GB" w:eastAsia="ru-RU"/>
        </w:rPr>
        <w:t>P</w:t>
      </w:r>
      <w:r w:rsidRPr="00DA7CC6">
        <w:rPr>
          <w:rFonts w:ascii="Times New Roman" w:eastAsia="Times New Roman" w:hAnsi="Times New Roman" w:cs="Times New Roman"/>
          <w:lang w:eastAsia="ru-RU"/>
        </w:rPr>
        <w:t xml:space="preserve">. </w:t>
      </w:r>
      <w:proofErr w:type="spellStart"/>
      <w:r w:rsidRPr="00DA7CC6">
        <w:rPr>
          <w:rFonts w:ascii="Times New Roman" w:eastAsia="Times New Roman" w:hAnsi="Times New Roman" w:cs="Times New Roman"/>
          <w:lang w:val="en-GB" w:eastAsia="ru-RU"/>
        </w:rPr>
        <w:t>Bizilli</w:t>
      </w:r>
      <w:proofErr w:type="spellEnd"/>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Sofia</w:t>
      </w:r>
      <w:r w:rsidRPr="00DA7CC6">
        <w:rPr>
          <w:rFonts w:ascii="Times New Roman" w:eastAsia="Times New Roman" w:hAnsi="Times New Roman" w:cs="Times New Roman"/>
          <w:lang w:eastAsia="ru-RU"/>
        </w:rPr>
        <w:t xml:space="preserve"> </w:t>
      </w:r>
      <w:r w:rsidRPr="00DA7CC6">
        <w:rPr>
          <w:rFonts w:ascii="Times New Roman" w:eastAsia="Times New Roman" w:hAnsi="Times New Roman" w:cs="Times New Roman"/>
          <w:lang w:val="en-GB" w:eastAsia="ru-RU"/>
        </w:rPr>
        <w:t>IV</w:t>
      </w:r>
      <w:r w:rsidRPr="00DA7CC6">
        <w:rPr>
          <w:rFonts w:ascii="Times New Roman" w:eastAsia="Times New Roman" w:hAnsi="Times New Roman" w:cs="Times New Roman"/>
          <w:lang w:eastAsia="ru-RU"/>
        </w:rPr>
        <w:t xml:space="preserve">, </w:t>
      </w:r>
      <w:proofErr w:type="spellStart"/>
      <w:r w:rsidRPr="00DA7CC6">
        <w:rPr>
          <w:rFonts w:ascii="Times New Roman" w:eastAsia="Times New Roman" w:hAnsi="Times New Roman" w:cs="Times New Roman"/>
          <w:lang w:val="en-GB" w:eastAsia="ru-RU"/>
        </w:rPr>
        <w:t>Varbica</w:t>
      </w:r>
      <w:proofErr w:type="spellEnd"/>
      <w:r w:rsidRPr="00DA7CC6">
        <w:rPr>
          <w:rFonts w:ascii="Times New Roman" w:eastAsia="Times New Roman" w:hAnsi="Times New Roman" w:cs="Times New Roman"/>
          <w:lang w:eastAsia="ru-RU"/>
        </w:rPr>
        <w:t xml:space="preserve"> 2»; почт. шт.: «София, 20.4.38»; «</w:t>
      </w:r>
      <w:r w:rsidRPr="00DA7CC6">
        <w:rPr>
          <w:rFonts w:ascii="Times New Roman" w:eastAsia="Times New Roman" w:hAnsi="Times New Roman" w:cs="Times New Roman"/>
          <w:lang w:val="en-GB" w:eastAsia="ru-RU"/>
        </w:rPr>
        <w:t>Paris</w:t>
      </w:r>
      <w:r w:rsidRPr="00DA7CC6">
        <w:rPr>
          <w:rFonts w:ascii="Times New Roman" w:eastAsia="Times New Roman" w:hAnsi="Times New Roman" w:cs="Times New Roman"/>
          <w:lang w:eastAsia="ru-RU"/>
        </w:rPr>
        <w:t>, 23.4.1938».</w:t>
      </w:r>
    </w:p>
    <w:p w14:paraId="070CF29E"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Вариант археографического описания:</w:t>
      </w:r>
    </w:p>
    <w:p w14:paraId="16C4422F"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4"/>
          <w:szCs w:val="24"/>
          <w:lang w:eastAsia="ru-RU"/>
        </w:rPr>
      </w:pPr>
      <w:r w:rsidRPr="00DA7CC6">
        <w:rPr>
          <w:rFonts w:ascii="Times New Roman" w:eastAsia="Times New Roman" w:hAnsi="Times New Roman" w:cs="Times New Roman"/>
          <w:sz w:val="24"/>
          <w:szCs w:val="24"/>
          <w:lang w:eastAsia="ru-RU"/>
        </w:rPr>
        <w:t xml:space="preserve">Целиком публикуется впервые по оригиналу: РГАЛИ. Ф. 195. Оп. 1. Ед. хр. 5082. Л. 161–162 (рукой секретаря; подпись — автограф). Публиковалось частично: Русская старина. 1902. № 4. С. 118 (первые два абзаца, до слов «Посылаю тебе журнал»). На бланке Канцелярии Министерства просвещения. Датируется по связи с п. 80, 82. </w:t>
      </w:r>
      <w:proofErr w:type="gramStart"/>
      <w:r w:rsidRPr="00DA7CC6">
        <w:rPr>
          <w:rFonts w:ascii="Times New Roman" w:eastAsia="Times New Roman" w:hAnsi="Times New Roman" w:cs="Times New Roman"/>
          <w:sz w:val="24"/>
          <w:szCs w:val="24"/>
          <w:lang w:eastAsia="ru-RU"/>
        </w:rPr>
        <w:t>Ответное</w:t>
      </w:r>
      <w:proofErr w:type="gramEnd"/>
      <w:r w:rsidRPr="00DA7CC6">
        <w:rPr>
          <w:rFonts w:ascii="Times New Roman" w:eastAsia="Times New Roman" w:hAnsi="Times New Roman" w:cs="Times New Roman"/>
          <w:sz w:val="24"/>
          <w:szCs w:val="24"/>
          <w:lang w:eastAsia="ru-RU"/>
        </w:rPr>
        <w:t xml:space="preserve"> п. см.: Русская старина. 1902. № 4. С. 119.</w:t>
      </w:r>
    </w:p>
    <w:p w14:paraId="022BD40E"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p>
    <w:p w14:paraId="6672BB6E"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В корпусах писем одного лица разным людям можно оставлять только номера и имена адресатов, в корпусах писем одного лица другому лицу можно оставлять только номера писем, без имен.</w:t>
      </w:r>
    </w:p>
    <w:p w14:paraId="5A8D5A75"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xml:space="preserve">Шрифтовые авторские выделения фрагментов текста </w:t>
      </w:r>
      <w:r w:rsidRPr="00DA7CC6">
        <w:rPr>
          <w:rFonts w:ascii="Times New Roman" w:eastAsia="Times New Roman" w:hAnsi="Times New Roman" w:cs="Times New Roman"/>
          <w:bCs/>
          <w:iCs/>
          <w:sz w:val="28"/>
          <w:szCs w:val="28"/>
          <w:lang w:eastAsia="ru-RU"/>
        </w:rPr>
        <w:t xml:space="preserve">в публикуемых документах </w:t>
      </w:r>
      <w:r w:rsidRPr="00DA7CC6">
        <w:rPr>
          <w:rFonts w:ascii="Times New Roman" w:eastAsia="Times New Roman" w:hAnsi="Times New Roman" w:cs="Times New Roman"/>
          <w:sz w:val="28"/>
          <w:szCs w:val="28"/>
          <w:lang w:eastAsia="ru-RU"/>
        </w:rPr>
        <w:t>(подчеркивания, разрядка и др.) передаются курсивом, особые выделения (двойное подчеркивание) — полужирным курсивом, остальные виды усиленных выделений (тройное подчеркивание и т.д.) оговариваются в примечаниях.</w:t>
      </w:r>
    </w:p>
    <w:p w14:paraId="7BD40FC5" w14:textId="77777777"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sz w:val="28"/>
          <w:szCs w:val="28"/>
          <w:lang w:eastAsia="ru-RU"/>
        </w:rPr>
        <w:t>Вычеркнутый текст воспроизводится в квадратных скобках.</w:t>
      </w:r>
    </w:p>
    <w:p w14:paraId="116DED88"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xml:space="preserve">Переводы иноязычных писем даются сразу после текста оригинала, до примечаний, с указанием (отдельной строкой) </w:t>
      </w:r>
      <w:r w:rsidRPr="00DA7CC6">
        <w:rPr>
          <w:rFonts w:ascii="Times New Roman" w:eastAsia="Times New Roman" w:hAnsi="Times New Roman" w:cs="Times New Roman"/>
          <w:i/>
          <w:sz w:val="28"/>
          <w:szCs w:val="28"/>
          <w:lang w:eastAsia="ru-RU"/>
        </w:rPr>
        <w:t>Перевод с фр.</w:t>
      </w:r>
      <w:r w:rsidRPr="00DA7CC6">
        <w:rPr>
          <w:rFonts w:ascii="Times New Roman" w:eastAsia="Times New Roman" w:hAnsi="Times New Roman" w:cs="Times New Roman"/>
          <w:sz w:val="28"/>
          <w:szCs w:val="28"/>
          <w:lang w:eastAsia="ru-RU"/>
        </w:rPr>
        <w:t xml:space="preserve">: или </w:t>
      </w:r>
      <w:r w:rsidRPr="00DA7CC6">
        <w:rPr>
          <w:rFonts w:ascii="Times New Roman" w:eastAsia="Times New Roman" w:hAnsi="Times New Roman" w:cs="Times New Roman"/>
          <w:i/>
          <w:sz w:val="28"/>
          <w:szCs w:val="28"/>
          <w:lang w:eastAsia="ru-RU"/>
        </w:rPr>
        <w:t>Перевод с англ.:</w:t>
      </w:r>
    </w:p>
    <w:p w14:paraId="413E42B6"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xml:space="preserve">Переводы иностранных слов и выражений из основного текста даются в концевых примечаниях. Переводы иностранных слов и выражений, </w:t>
      </w:r>
      <w:r w:rsidRPr="00DA7CC6">
        <w:rPr>
          <w:rFonts w:ascii="Times New Roman" w:eastAsia="Times New Roman" w:hAnsi="Times New Roman" w:cs="Times New Roman"/>
          <w:sz w:val="28"/>
          <w:szCs w:val="28"/>
          <w:lang w:eastAsia="ru-RU"/>
        </w:rPr>
        <w:lastRenderedPageBreak/>
        <w:t>встречающихся в цитатах, приводимых в примечаниях, даются тут же в угловых скобках.</w:t>
      </w:r>
    </w:p>
    <w:p w14:paraId="0C9224D3"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xml:space="preserve">Примечания автора к собственным текстам считаются частью текста, воспроизводятся в конце письма или под страницами документа с нумерацией не арабскими (чтобы отличаться от примечаний публикатора), а латинскими цифрами или значками. </w:t>
      </w:r>
    </w:p>
    <w:p w14:paraId="5D9B6AEC"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proofErr w:type="gramStart"/>
      <w:r w:rsidRPr="00DA7CC6">
        <w:rPr>
          <w:rFonts w:ascii="Times New Roman" w:eastAsia="Times New Roman" w:hAnsi="Times New Roman" w:cs="Times New Roman"/>
          <w:sz w:val="28"/>
          <w:szCs w:val="28"/>
          <w:lang w:eastAsia="ru-RU"/>
        </w:rPr>
        <w:t xml:space="preserve">Перекрестные отсылки внутри публикации даются по форме: см. п. 98, примеч. 4 (если важен лишь текст примечания) — или: см. п. 98 и примеч. 4 к нему (если важен и текст письма, и текст примечания) или: см. п. 98 (если текст примечания для данного комментария не нужен). </w:t>
      </w:r>
      <w:proofErr w:type="gramEnd"/>
    </w:p>
    <w:p w14:paraId="2E61C962" w14:textId="77777777"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Номер примечаний ставится в тексте ДО запятой, точки с запятой, двоеточия, тире и точки: «Написал письмо Блоку</w:t>
      </w:r>
      <w:r w:rsidRPr="00DA7CC6">
        <w:rPr>
          <w:rFonts w:ascii="Times New Roman" w:eastAsia="Times New Roman" w:hAnsi="Times New Roman" w:cs="Times New Roman"/>
          <w:sz w:val="28"/>
          <w:szCs w:val="28"/>
          <w:vertAlign w:val="superscript"/>
          <w:lang w:eastAsia="ru-RU"/>
        </w:rPr>
        <w:t>13</w:t>
      </w:r>
      <w:r w:rsidRPr="00DA7CC6">
        <w:rPr>
          <w:rFonts w:ascii="Times New Roman" w:eastAsia="Times New Roman" w:hAnsi="Times New Roman" w:cs="Times New Roman"/>
          <w:sz w:val="28"/>
          <w:szCs w:val="28"/>
          <w:lang w:eastAsia="ru-RU"/>
        </w:rPr>
        <w:t>, просил ответить» Но ПОСЛЕ восклицательного/вопросительного знака «…письмо Блоку!</w:t>
      </w:r>
      <w:r w:rsidRPr="00DA7CC6">
        <w:rPr>
          <w:rFonts w:ascii="Times New Roman" w:eastAsia="Times New Roman" w:hAnsi="Times New Roman" w:cs="Times New Roman"/>
          <w:sz w:val="28"/>
          <w:szCs w:val="28"/>
          <w:vertAlign w:val="superscript"/>
          <w:lang w:eastAsia="ru-RU"/>
        </w:rPr>
        <w:t>13</w:t>
      </w:r>
      <w:proofErr w:type="gramStart"/>
      <w:r w:rsidRPr="00DA7CC6">
        <w:rPr>
          <w:rFonts w:ascii="Times New Roman" w:eastAsia="Times New Roman" w:hAnsi="Times New Roman" w:cs="Times New Roman"/>
          <w:sz w:val="28"/>
          <w:szCs w:val="28"/>
          <w:lang w:eastAsia="ru-RU"/>
        </w:rPr>
        <w:t xml:space="preserve"> Н</w:t>
      </w:r>
      <w:proofErr w:type="gramEnd"/>
      <w:r w:rsidRPr="00DA7CC6">
        <w:rPr>
          <w:rFonts w:ascii="Times New Roman" w:eastAsia="Times New Roman" w:hAnsi="Times New Roman" w:cs="Times New Roman"/>
          <w:sz w:val="28"/>
          <w:szCs w:val="28"/>
          <w:lang w:eastAsia="ru-RU"/>
        </w:rPr>
        <w:t>адеюсь, он ответит»</w:t>
      </w:r>
    </w:p>
    <w:p w14:paraId="787792C9" w14:textId="6CDF139B" w:rsidR="00DA7CC6" w:rsidRPr="00DA7CC6" w:rsidRDefault="00DA7CC6" w:rsidP="00DA7CC6">
      <w:pPr>
        <w:spacing w:after="0" w:line="360" w:lineRule="auto"/>
        <w:ind w:firstLine="709"/>
        <w:jc w:val="both"/>
        <w:rPr>
          <w:rFonts w:ascii="Times New Roman" w:eastAsia="Times New Roman" w:hAnsi="Times New Roman" w:cs="Times New Roman"/>
          <w:bCs/>
          <w:iCs/>
          <w:sz w:val="28"/>
          <w:szCs w:val="28"/>
          <w:lang w:eastAsia="ru-RU"/>
        </w:rPr>
      </w:pPr>
      <w:r w:rsidRPr="00DA7CC6">
        <w:rPr>
          <w:rFonts w:ascii="Times New Roman" w:eastAsia="Times New Roman" w:hAnsi="Times New Roman" w:cs="Times New Roman"/>
          <w:bCs/>
          <w:iCs/>
          <w:sz w:val="28"/>
          <w:szCs w:val="28"/>
          <w:lang w:eastAsia="ru-RU"/>
        </w:rPr>
        <w:t>Исправление случайных описок авторов, проставление пропущенных запятых и т.</w:t>
      </w:r>
      <w:r w:rsidR="001A7B88">
        <w:rPr>
          <w:rFonts w:ascii="Times New Roman" w:eastAsia="Times New Roman" w:hAnsi="Times New Roman" w:cs="Times New Roman"/>
          <w:bCs/>
          <w:iCs/>
          <w:sz w:val="28"/>
          <w:szCs w:val="28"/>
          <w:lang w:eastAsia="ru-RU"/>
        </w:rPr>
        <w:t> </w:t>
      </w:r>
      <w:r w:rsidRPr="00DA7CC6">
        <w:rPr>
          <w:rFonts w:ascii="Times New Roman" w:eastAsia="Times New Roman" w:hAnsi="Times New Roman" w:cs="Times New Roman"/>
          <w:bCs/>
          <w:iCs/>
          <w:sz w:val="28"/>
          <w:szCs w:val="28"/>
          <w:lang w:eastAsia="ru-RU"/>
        </w:rPr>
        <w:t>д. можно не оговаривать каждый раз, упомянув об этом только в предисловии или в примечании при первом исправлении.</w:t>
      </w:r>
    </w:p>
    <w:p w14:paraId="1E470F39" w14:textId="2F240695" w:rsidR="00DA7CC6" w:rsidRPr="00DA7CC6" w:rsidRDefault="00DA7CC6" w:rsidP="00DA7CC6">
      <w:pPr>
        <w:spacing w:after="0" w:line="360" w:lineRule="auto"/>
        <w:ind w:firstLine="709"/>
        <w:jc w:val="both"/>
        <w:rPr>
          <w:rFonts w:ascii="Times New Roman" w:eastAsia="Times New Roman" w:hAnsi="Times New Roman" w:cs="Times New Roman"/>
          <w:sz w:val="28"/>
          <w:szCs w:val="28"/>
          <w:lang w:eastAsia="ru-RU"/>
        </w:rPr>
      </w:pPr>
      <w:r w:rsidRPr="00DA7CC6">
        <w:rPr>
          <w:rFonts w:ascii="Times New Roman" w:eastAsia="Times New Roman" w:hAnsi="Times New Roman" w:cs="Times New Roman"/>
          <w:sz w:val="28"/>
          <w:szCs w:val="28"/>
          <w:lang w:eastAsia="ru-RU"/>
        </w:rPr>
        <w:t xml:space="preserve">Указание на юлианский и григорианский календарь (старый и новый стиль) дается лишь для тех писем, которые отправлены либо из-за границы в Россию, либо из России за границу. </w:t>
      </w:r>
      <w:proofErr w:type="gramStart"/>
      <w:r w:rsidRPr="00DA7CC6">
        <w:rPr>
          <w:rFonts w:ascii="Times New Roman" w:eastAsia="Times New Roman" w:hAnsi="Times New Roman" w:cs="Times New Roman"/>
          <w:sz w:val="28"/>
          <w:szCs w:val="28"/>
          <w:lang w:eastAsia="ru-RU"/>
        </w:rPr>
        <w:t>Если же переписка ведется в основном в пределах России, то все даты даются только по старому стилю (то же относится и к датам в комментарии: если то или иное событие произошло в России, необязательно всякий раз указывать для него двойную дату или уточнять при указании даты: «ст. ст.»). Если же двойная дата необходима, то она вводится в круглых скобках, а</w:t>
      </w:r>
      <w:proofErr w:type="gramEnd"/>
      <w:r w:rsidRPr="00DA7CC6">
        <w:rPr>
          <w:rFonts w:ascii="Times New Roman" w:eastAsia="Times New Roman" w:hAnsi="Times New Roman" w:cs="Times New Roman"/>
          <w:sz w:val="28"/>
          <w:szCs w:val="28"/>
          <w:lang w:eastAsia="ru-RU"/>
        </w:rPr>
        <w:t xml:space="preserve"> не через </w:t>
      </w:r>
      <w:proofErr w:type="spellStart"/>
      <w:r w:rsidRPr="00DA7CC6">
        <w:rPr>
          <w:rFonts w:ascii="Times New Roman" w:eastAsia="Times New Roman" w:hAnsi="Times New Roman" w:cs="Times New Roman"/>
          <w:sz w:val="28"/>
          <w:szCs w:val="28"/>
          <w:lang w:eastAsia="ru-RU"/>
        </w:rPr>
        <w:t>слэш</w:t>
      </w:r>
      <w:proofErr w:type="spellEnd"/>
      <w:r w:rsidRPr="00DA7CC6">
        <w:rPr>
          <w:rFonts w:ascii="Times New Roman" w:eastAsia="Times New Roman" w:hAnsi="Times New Roman" w:cs="Times New Roman"/>
          <w:sz w:val="28"/>
          <w:szCs w:val="28"/>
          <w:lang w:eastAsia="ru-RU"/>
        </w:rPr>
        <w:t>: 12</w:t>
      </w:r>
      <w:r w:rsidR="001A7B88">
        <w:rPr>
          <w:rFonts w:ascii="Times New Roman" w:eastAsia="Times New Roman" w:hAnsi="Times New Roman" w:cs="Times New Roman"/>
          <w:sz w:val="28"/>
          <w:szCs w:val="28"/>
          <w:lang w:eastAsia="ru-RU"/>
        </w:rPr>
        <w:t> </w:t>
      </w:r>
      <w:r w:rsidRPr="00DA7CC6">
        <w:rPr>
          <w:rFonts w:ascii="Times New Roman" w:eastAsia="Times New Roman" w:hAnsi="Times New Roman" w:cs="Times New Roman"/>
          <w:sz w:val="28"/>
          <w:szCs w:val="28"/>
          <w:lang w:eastAsia="ru-RU"/>
        </w:rPr>
        <w:t xml:space="preserve">(24) мая или: 24 мая (5) июня 1868 г. </w:t>
      </w:r>
    </w:p>
    <w:p w14:paraId="1FD518E9" w14:textId="380857B2" w:rsidR="00A37B6B" w:rsidRDefault="00DA7CC6" w:rsidP="0042660C">
      <w:pPr>
        <w:spacing w:after="0" w:line="360" w:lineRule="auto"/>
        <w:ind w:firstLine="709"/>
        <w:jc w:val="both"/>
        <w:rPr>
          <w:rFonts w:ascii="Times New Roman" w:hAnsi="Times New Roman" w:cs="Times New Roman"/>
          <w:sz w:val="28"/>
          <w:szCs w:val="28"/>
        </w:rPr>
      </w:pPr>
      <w:r w:rsidRPr="00DA7CC6">
        <w:rPr>
          <w:rFonts w:ascii="Times New Roman" w:eastAsia="Times New Roman" w:hAnsi="Times New Roman" w:cs="Times New Roman"/>
          <w:sz w:val="28"/>
          <w:szCs w:val="28"/>
          <w:lang w:eastAsia="ru-RU"/>
        </w:rPr>
        <w:t xml:space="preserve">При отсутствии точной датировки используются конструкции: </w:t>
      </w:r>
      <w:r w:rsidR="005F587D">
        <w:rPr>
          <w:rFonts w:ascii="Times New Roman" w:eastAsia="Times New Roman" w:hAnsi="Times New Roman" w:cs="Times New Roman"/>
          <w:sz w:val="28"/>
          <w:szCs w:val="28"/>
          <w:lang w:eastAsia="ru-RU"/>
        </w:rPr>
        <w:t>«Москва? Начало мая 1868 г.</w:t>
      </w:r>
      <w:r w:rsidRPr="00DA7CC6">
        <w:rPr>
          <w:rFonts w:ascii="Times New Roman" w:eastAsia="Times New Roman" w:hAnsi="Times New Roman" w:cs="Times New Roman"/>
          <w:sz w:val="28"/>
          <w:szCs w:val="28"/>
          <w:lang w:eastAsia="ru-RU"/>
        </w:rPr>
        <w:t>», «Между 2 и 8 мая», «После 2 мая», «Конец апреля — начало мая?».</w:t>
      </w:r>
      <w:r w:rsidR="00A37B6B" w:rsidRPr="00A37B6B">
        <w:rPr>
          <w:rFonts w:ascii="Times New Roman" w:hAnsi="Times New Roman" w:cs="Times New Roman"/>
          <w:sz w:val="28"/>
          <w:szCs w:val="28"/>
        </w:rPr>
        <w:t> </w:t>
      </w:r>
    </w:p>
    <w:p w14:paraId="6EA4869F" w14:textId="77777777" w:rsidR="00F367A5" w:rsidRPr="00F367A5" w:rsidRDefault="00F367A5" w:rsidP="00A37B6B">
      <w:pPr>
        <w:spacing w:after="0" w:line="360" w:lineRule="auto"/>
        <w:jc w:val="both"/>
        <w:rPr>
          <w:rFonts w:ascii="Times New Roman" w:hAnsi="Times New Roman" w:cs="Times New Roman"/>
          <w:sz w:val="28"/>
          <w:szCs w:val="28"/>
        </w:rPr>
      </w:pPr>
    </w:p>
    <w:sectPr w:rsidR="00F367A5" w:rsidRPr="00F367A5">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E80FE5" w14:textId="77777777" w:rsidR="00680EDF" w:rsidRDefault="00680EDF" w:rsidP="00EF05E1">
      <w:pPr>
        <w:spacing w:after="0" w:line="240" w:lineRule="auto"/>
      </w:pPr>
      <w:r>
        <w:separator/>
      </w:r>
    </w:p>
  </w:endnote>
  <w:endnote w:type="continuationSeparator" w:id="0">
    <w:p w14:paraId="0958BE71" w14:textId="77777777" w:rsidR="00680EDF" w:rsidRDefault="00680EDF" w:rsidP="00EF0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45815"/>
      <w:docPartObj>
        <w:docPartGallery w:val="Page Numbers (Bottom of Page)"/>
        <w:docPartUnique/>
      </w:docPartObj>
    </w:sdtPr>
    <w:sdtEndPr/>
    <w:sdtContent>
      <w:p w14:paraId="629A0447" w14:textId="0BCBFDA3" w:rsidR="00EF05E1" w:rsidRDefault="00EF05E1">
        <w:pPr>
          <w:pStyle w:val="a7"/>
          <w:jc w:val="right"/>
        </w:pPr>
        <w:r>
          <w:fldChar w:fldCharType="begin"/>
        </w:r>
        <w:r>
          <w:instrText>PAGE   \* MERGEFORMAT</w:instrText>
        </w:r>
        <w:r>
          <w:fldChar w:fldCharType="separate"/>
        </w:r>
        <w:r w:rsidR="00EB791C">
          <w:rPr>
            <w:noProof/>
          </w:rPr>
          <w:t>1</w:t>
        </w:r>
        <w:r>
          <w:fldChar w:fldCharType="end"/>
        </w:r>
      </w:p>
    </w:sdtContent>
  </w:sdt>
  <w:p w14:paraId="10F22F10" w14:textId="77777777" w:rsidR="00EF05E1" w:rsidRDefault="00EF05E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916651" w14:textId="77777777" w:rsidR="00680EDF" w:rsidRDefault="00680EDF" w:rsidP="00EF05E1">
      <w:pPr>
        <w:spacing w:after="0" w:line="240" w:lineRule="auto"/>
      </w:pPr>
      <w:r>
        <w:separator/>
      </w:r>
    </w:p>
  </w:footnote>
  <w:footnote w:type="continuationSeparator" w:id="0">
    <w:p w14:paraId="72D999BE" w14:textId="77777777" w:rsidR="00680EDF" w:rsidRDefault="00680EDF" w:rsidP="00EF05E1">
      <w:pPr>
        <w:spacing w:after="0" w:line="240" w:lineRule="auto"/>
      </w:pPr>
      <w:r>
        <w:continuationSeparator/>
      </w:r>
    </w:p>
  </w:footnote>
  <w:footnote w:id="1">
    <w:p w14:paraId="2A910478" w14:textId="468BC91E" w:rsidR="00EB791C" w:rsidRPr="00EB791C" w:rsidRDefault="00EB791C" w:rsidP="00EB791C">
      <w:pPr>
        <w:pStyle w:val="a9"/>
        <w:ind w:firstLine="709"/>
        <w:jc w:val="both"/>
        <w:rPr>
          <w:rFonts w:ascii="Times New Roman" w:hAnsi="Times New Roman" w:cs="Times New Roman"/>
          <w:sz w:val="24"/>
          <w:szCs w:val="24"/>
        </w:rPr>
      </w:pPr>
      <w:r w:rsidRPr="00EB791C">
        <w:rPr>
          <w:rStyle w:val="ab"/>
          <w:rFonts w:ascii="Times New Roman" w:hAnsi="Times New Roman" w:cs="Times New Roman"/>
          <w:sz w:val="24"/>
          <w:szCs w:val="24"/>
        </w:rPr>
        <w:footnoteRef/>
      </w:r>
      <w:r w:rsidRPr="00EB791C">
        <w:rPr>
          <w:rFonts w:ascii="Times New Roman" w:hAnsi="Times New Roman" w:cs="Times New Roman"/>
          <w:sz w:val="24"/>
          <w:szCs w:val="24"/>
        </w:rPr>
        <w:t xml:space="preserve"> Оформление материалов может незначительно варьироваться, исходя из </w:t>
      </w:r>
      <w:r>
        <w:rPr>
          <w:rFonts w:ascii="Times New Roman" w:hAnsi="Times New Roman" w:cs="Times New Roman"/>
          <w:sz w:val="24"/>
          <w:szCs w:val="24"/>
        </w:rPr>
        <w:t>состава и задач конкретных томов «Литературного наследства»</w:t>
      </w:r>
      <w:r w:rsidRPr="00EB791C">
        <w:rPr>
          <w:rFonts w:ascii="Times New Roman" w:hAnsi="Times New Roman" w:cs="Times New Roman"/>
          <w:sz w:val="24"/>
          <w:szCs w:val="24"/>
        </w:rPr>
        <w:t>.</w:t>
      </w:r>
      <w:bookmarkStart w:id="0" w:name="_GoBack"/>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262"/>
    <w:rsid w:val="0001170F"/>
    <w:rsid w:val="000B01D1"/>
    <w:rsid w:val="00164254"/>
    <w:rsid w:val="001654F4"/>
    <w:rsid w:val="001774D6"/>
    <w:rsid w:val="001A7B88"/>
    <w:rsid w:val="00205687"/>
    <w:rsid w:val="00260529"/>
    <w:rsid w:val="00266B3B"/>
    <w:rsid w:val="002F058C"/>
    <w:rsid w:val="002F3038"/>
    <w:rsid w:val="00387708"/>
    <w:rsid w:val="003D1A12"/>
    <w:rsid w:val="00424E07"/>
    <w:rsid w:val="0042660C"/>
    <w:rsid w:val="00437CD2"/>
    <w:rsid w:val="00465262"/>
    <w:rsid w:val="004E1F24"/>
    <w:rsid w:val="004E7E43"/>
    <w:rsid w:val="005C0204"/>
    <w:rsid w:val="005F05CD"/>
    <w:rsid w:val="005F587D"/>
    <w:rsid w:val="00607F19"/>
    <w:rsid w:val="00635688"/>
    <w:rsid w:val="00680EDF"/>
    <w:rsid w:val="006A7781"/>
    <w:rsid w:val="006E7AFB"/>
    <w:rsid w:val="006F79DC"/>
    <w:rsid w:val="007C1D72"/>
    <w:rsid w:val="007E4EA7"/>
    <w:rsid w:val="008A5AF0"/>
    <w:rsid w:val="008B5AE4"/>
    <w:rsid w:val="008C11CE"/>
    <w:rsid w:val="00945656"/>
    <w:rsid w:val="00947909"/>
    <w:rsid w:val="00964B19"/>
    <w:rsid w:val="009867EF"/>
    <w:rsid w:val="00A37B6B"/>
    <w:rsid w:val="00A52F4B"/>
    <w:rsid w:val="00AC4EB2"/>
    <w:rsid w:val="00BA32F4"/>
    <w:rsid w:val="00BD77F3"/>
    <w:rsid w:val="00BF52F7"/>
    <w:rsid w:val="00C34F28"/>
    <w:rsid w:val="00C82440"/>
    <w:rsid w:val="00CF3BBB"/>
    <w:rsid w:val="00D24968"/>
    <w:rsid w:val="00D44F8E"/>
    <w:rsid w:val="00D46EE8"/>
    <w:rsid w:val="00DA6147"/>
    <w:rsid w:val="00DA7CC6"/>
    <w:rsid w:val="00DC6BA4"/>
    <w:rsid w:val="00DD2A4C"/>
    <w:rsid w:val="00DD3956"/>
    <w:rsid w:val="00E00519"/>
    <w:rsid w:val="00E3283E"/>
    <w:rsid w:val="00EB791C"/>
    <w:rsid w:val="00EF05E1"/>
    <w:rsid w:val="00F367A5"/>
    <w:rsid w:val="00F64AB4"/>
    <w:rsid w:val="00F91226"/>
    <w:rsid w:val="00FA2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D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4AB4"/>
    <w:pPr>
      <w:spacing w:after="200" w:line="240" w:lineRule="auto"/>
      <w:ind w:left="720"/>
      <w:contextualSpacing/>
    </w:pPr>
    <w:rPr>
      <w:rFonts w:ascii="Times New Roman" w:eastAsia="Times New Roman" w:hAnsi="Times New Roman" w:cs="Times New Roman"/>
      <w:sz w:val="28"/>
    </w:rPr>
  </w:style>
  <w:style w:type="character" w:styleId="a4">
    <w:name w:val="Hyperlink"/>
    <w:basedOn w:val="a0"/>
    <w:uiPriority w:val="99"/>
    <w:unhideWhenUsed/>
    <w:rsid w:val="00164254"/>
    <w:rPr>
      <w:color w:val="0563C1" w:themeColor="hyperlink"/>
      <w:u w:val="single"/>
    </w:rPr>
  </w:style>
  <w:style w:type="character" w:customStyle="1" w:styleId="UnresolvedMention">
    <w:name w:val="Unresolved Mention"/>
    <w:basedOn w:val="a0"/>
    <w:uiPriority w:val="99"/>
    <w:semiHidden/>
    <w:unhideWhenUsed/>
    <w:rsid w:val="00164254"/>
    <w:rPr>
      <w:color w:val="605E5C"/>
      <w:shd w:val="clear" w:color="auto" w:fill="E1DFDD"/>
    </w:rPr>
  </w:style>
  <w:style w:type="paragraph" w:styleId="a5">
    <w:name w:val="header"/>
    <w:basedOn w:val="a"/>
    <w:link w:val="a6"/>
    <w:uiPriority w:val="99"/>
    <w:unhideWhenUsed/>
    <w:rsid w:val="00EF05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05E1"/>
  </w:style>
  <w:style w:type="paragraph" w:styleId="a7">
    <w:name w:val="footer"/>
    <w:basedOn w:val="a"/>
    <w:link w:val="a8"/>
    <w:uiPriority w:val="99"/>
    <w:unhideWhenUsed/>
    <w:rsid w:val="00EF05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05E1"/>
  </w:style>
  <w:style w:type="paragraph" w:styleId="a9">
    <w:name w:val="footnote text"/>
    <w:basedOn w:val="a"/>
    <w:link w:val="aa"/>
    <w:uiPriority w:val="99"/>
    <w:semiHidden/>
    <w:unhideWhenUsed/>
    <w:rsid w:val="00947909"/>
    <w:pPr>
      <w:spacing w:after="0" w:line="240" w:lineRule="auto"/>
    </w:pPr>
    <w:rPr>
      <w:sz w:val="20"/>
      <w:szCs w:val="20"/>
    </w:rPr>
  </w:style>
  <w:style w:type="character" w:customStyle="1" w:styleId="aa">
    <w:name w:val="Текст сноски Знак"/>
    <w:basedOn w:val="a0"/>
    <w:link w:val="a9"/>
    <w:uiPriority w:val="99"/>
    <w:semiHidden/>
    <w:rsid w:val="00947909"/>
    <w:rPr>
      <w:sz w:val="20"/>
      <w:szCs w:val="20"/>
    </w:rPr>
  </w:style>
  <w:style w:type="character" w:styleId="ab">
    <w:name w:val="footnote reference"/>
    <w:basedOn w:val="a0"/>
    <w:uiPriority w:val="99"/>
    <w:semiHidden/>
    <w:unhideWhenUsed/>
    <w:rsid w:val="009479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64AB4"/>
    <w:pPr>
      <w:spacing w:after="200" w:line="240" w:lineRule="auto"/>
      <w:ind w:left="720"/>
      <w:contextualSpacing/>
    </w:pPr>
    <w:rPr>
      <w:rFonts w:ascii="Times New Roman" w:eastAsia="Times New Roman" w:hAnsi="Times New Roman" w:cs="Times New Roman"/>
      <w:sz w:val="28"/>
    </w:rPr>
  </w:style>
  <w:style w:type="character" w:styleId="a4">
    <w:name w:val="Hyperlink"/>
    <w:basedOn w:val="a0"/>
    <w:uiPriority w:val="99"/>
    <w:unhideWhenUsed/>
    <w:rsid w:val="00164254"/>
    <w:rPr>
      <w:color w:val="0563C1" w:themeColor="hyperlink"/>
      <w:u w:val="single"/>
    </w:rPr>
  </w:style>
  <w:style w:type="character" w:customStyle="1" w:styleId="UnresolvedMention">
    <w:name w:val="Unresolved Mention"/>
    <w:basedOn w:val="a0"/>
    <w:uiPriority w:val="99"/>
    <w:semiHidden/>
    <w:unhideWhenUsed/>
    <w:rsid w:val="00164254"/>
    <w:rPr>
      <w:color w:val="605E5C"/>
      <w:shd w:val="clear" w:color="auto" w:fill="E1DFDD"/>
    </w:rPr>
  </w:style>
  <w:style w:type="paragraph" w:styleId="a5">
    <w:name w:val="header"/>
    <w:basedOn w:val="a"/>
    <w:link w:val="a6"/>
    <w:uiPriority w:val="99"/>
    <w:unhideWhenUsed/>
    <w:rsid w:val="00EF05E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05E1"/>
  </w:style>
  <w:style w:type="paragraph" w:styleId="a7">
    <w:name w:val="footer"/>
    <w:basedOn w:val="a"/>
    <w:link w:val="a8"/>
    <w:uiPriority w:val="99"/>
    <w:unhideWhenUsed/>
    <w:rsid w:val="00EF05E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05E1"/>
  </w:style>
  <w:style w:type="paragraph" w:styleId="a9">
    <w:name w:val="footnote text"/>
    <w:basedOn w:val="a"/>
    <w:link w:val="aa"/>
    <w:uiPriority w:val="99"/>
    <w:semiHidden/>
    <w:unhideWhenUsed/>
    <w:rsid w:val="00947909"/>
    <w:pPr>
      <w:spacing w:after="0" w:line="240" w:lineRule="auto"/>
    </w:pPr>
    <w:rPr>
      <w:sz w:val="20"/>
      <w:szCs w:val="20"/>
    </w:rPr>
  </w:style>
  <w:style w:type="character" w:customStyle="1" w:styleId="aa">
    <w:name w:val="Текст сноски Знак"/>
    <w:basedOn w:val="a0"/>
    <w:link w:val="a9"/>
    <w:uiPriority w:val="99"/>
    <w:semiHidden/>
    <w:rsid w:val="00947909"/>
    <w:rPr>
      <w:sz w:val="20"/>
      <w:szCs w:val="20"/>
    </w:rPr>
  </w:style>
  <w:style w:type="character" w:styleId="ab">
    <w:name w:val="footnote reference"/>
    <w:basedOn w:val="a0"/>
    <w:uiPriority w:val="99"/>
    <w:semiHidden/>
    <w:unhideWhenUsed/>
    <w:rsid w:val="00947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582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m1925.ru/articles/2019/201909/stikhotvorenie-pamyati-poeta-v-noveyshey-russkoy-literature-728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diascope.ru/node/1380" TargetMode="External"/><Relationship Id="rId4" Type="http://schemas.openxmlformats.org/officeDocument/2006/relationships/settings" Target="settings.xml"/><Relationship Id="rId9" Type="http://schemas.openxmlformats.org/officeDocument/2006/relationships/hyperlink" Target="https://ivbunin.ru/index.php/bibliografiya/literatura-ob-i-a-bunine-1892-1954-g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4E04D-CA9E-4F7B-8696-D40294A26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10</Pages>
  <Words>2274</Words>
  <Characters>12963</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16</cp:revision>
  <dcterms:created xsi:type="dcterms:W3CDTF">2025-02-19T21:05:00Z</dcterms:created>
  <dcterms:modified xsi:type="dcterms:W3CDTF">2025-10-06T14:39:00Z</dcterms:modified>
</cp:coreProperties>
</file>